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670"/>
      </w:tblGrid>
      <w:tr w:rsidR="000D6C25" w:rsidRPr="00856ED1" w14:paraId="77DC1879" w14:textId="77777777" w:rsidTr="00856ED1">
        <w:trPr>
          <w:trHeight w:val="950"/>
          <w:jc w:val="center"/>
        </w:trPr>
        <w:tc>
          <w:tcPr>
            <w:tcW w:w="3969" w:type="dxa"/>
          </w:tcPr>
          <w:p w14:paraId="64E51708" w14:textId="77777777" w:rsidR="000D6C25" w:rsidRPr="00856ED1" w:rsidRDefault="000D6C25" w:rsidP="00191A32">
            <w:pPr>
              <w:tabs>
                <w:tab w:val="center" w:pos="1260"/>
                <w:tab w:val="center" w:pos="5760"/>
              </w:tabs>
              <w:jc w:val="center"/>
              <w:rPr>
                <w:sz w:val="26"/>
                <w:szCs w:val="26"/>
              </w:rPr>
            </w:pPr>
            <w:r w:rsidRPr="00856ED1">
              <w:rPr>
                <w:sz w:val="26"/>
                <w:szCs w:val="26"/>
              </w:rPr>
              <w:t>UBND TỈNH TÂY NINH</w:t>
            </w:r>
          </w:p>
          <w:p w14:paraId="43B17C0D" w14:textId="47A8FBA1" w:rsidR="000D6C25" w:rsidRPr="00856ED1" w:rsidRDefault="00DE2136" w:rsidP="00191A32">
            <w:pPr>
              <w:tabs>
                <w:tab w:val="center" w:pos="1260"/>
                <w:tab w:val="center" w:pos="5760"/>
              </w:tabs>
              <w:jc w:val="center"/>
              <w:rPr>
                <w:b/>
                <w:sz w:val="26"/>
                <w:szCs w:val="26"/>
              </w:rPr>
            </w:pPr>
            <w:r w:rsidRPr="00856ED1">
              <w:rPr>
                <w:noProof/>
                <w:sz w:val="26"/>
                <w:szCs w:val="26"/>
                <w:lang w:val="en-GB" w:eastAsia="en-GB"/>
              </w:rPr>
              <mc:AlternateContent>
                <mc:Choice Requires="wps">
                  <w:drawing>
                    <wp:anchor distT="4294967295" distB="4294967295" distL="114300" distR="114300" simplePos="0" relativeHeight="251656704" behindDoc="0" locked="0" layoutInCell="1" allowOverlap="1" wp14:anchorId="61DA70DE" wp14:editId="42A20AC3">
                      <wp:simplePos x="0" y="0"/>
                      <wp:positionH relativeFrom="column">
                        <wp:posOffset>970915</wp:posOffset>
                      </wp:positionH>
                      <wp:positionV relativeFrom="paragraph">
                        <wp:posOffset>187325</wp:posOffset>
                      </wp:positionV>
                      <wp:extent cx="502920" cy="0"/>
                      <wp:effectExtent l="0" t="0" r="3048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7A28ED" id="Line 5"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45pt,14.75pt" to="116.0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kpBEQIAACc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"/>
                  </w:pict>
                </mc:Fallback>
              </mc:AlternateContent>
            </w:r>
            <w:r w:rsidR="000D6C25" w:rsidRPr="00856ED1">
              <w:rPr>
                <w:b/>
                <w:sz w:val="26"/>
                <w:szCs w:val="26"/>
              </w:rPr>
              <w:t>SỞ Y TẾ</w:t>
            </w:r>
          </w:p>
          <w:p w14:paraId="0AF0D904" w14:textId="0DC2709A" w:rsidR="00B07D06" w:rsidRPr="00856ED1" w:rsidRDefault="000D6C25" w:rsidP="00022D16">
            <w:pPr>
              <w:tabs>
                <w:tab w:val="center" w:pos="1260"/>
                <w:tab w:val="center" w:pos="5760"/>
              </w:tabs>
              <w:spacing w:before="240"/>
              <w:jc w:val="center"/>
              <w:rPr>
                <w:sz w:val="26"/>
                <w:szCs w:val="26"/>
              </w:rPr>
            </w:pPr>
            <w:r w:rsidRPr="00856ED1">
              <w:rPr>
                <w:sz w:val="26"/>
                <w:szCs w:val="26"/>
              </w:rPr>
              <w:t xml:space="preserve">Số:        </w:t>
            </w:r>
            <w:r w:rsidR="00EC7D5D" w:rsidRPr="00856ED1">
              <w:rPr>
                <w:sz w:val="26"/>
                <w:szCs w:val="26"/>
              </w:rPr>
              <w:t xml:space="preserve"> </w:t>
            </w:r>
            <w:r w:rsidRPr="00856ED1">
              <w:rPr>
                <w:sz w:val="26"/>
                <w:szCs w:val="26"/>
              </w:rPr>
              <w:t xml:space="preserve">  /</w:t>
            </w:r>
            <w:r w:rsidR="00856ED1" w:rsidRPr="00856ED1">
              <w:rPr>
                <w:sz w:val="26"/>
                <w:szCs w:val="26"/>
              </w:rPr>
              <w:t>TB-SYT</w:t>
            </w:r>
          </w:p>
        </w:tc>
        <w:tc>
          <w:tcPr>
            <w:tcW w:w="5670" w:type="dxa"/>
          </w:tcPr>
          <w:p w14:paraId="54C21D35" w14:textId="77777777" w:rsidR="000D6C25" w:rsidRPr="00856ED1" w:rsidRDefault="000D6C25" w:rsidP="00445A5F">
            <w:pPr>
              <w:jc w:val="center"/>
              <w:rPr>
                <w:b/>
                <w:sz w:val="26"/>
                <w:szCs w:val="26"/>
              </w:rPr>
            </w:pPr>
            <w:r w:rsidRPr="00856ED1">
              <w:rPr>
                <w:b/>
                <w:sz w:val="26"/>
                <w:szCs w:val="26"/>
              </w:rPr>
              <w:t>CỘNG HÒA XÃ HỘI CHỦ NGHĨA VIỆT NAM</w:t>
            </w:r>
          </w:p>
          <w:p w14:paraId="35E76148" w14:textId="39305659" w:rsidR="000D6C25" w:rsidRPr="00856ED1" w:rsidRDefault="000D6C25" w:rsidP="00191A32">
            <w:pPr>
              <w:tabs>
                <w:tab w:val="center" w:pos="1260"/>
                <w:tab w:val="center" w:pos="5760"/>
              </w:tabs>
              <w:jc w:val="center"/>
              <w:rPr>
                <w:b/>
                <w:sz w:val="26"/>
                <w:szCs w:val="26"/>
              </w:rPr>
            </w:pPr>
            <w:r w:rsidRPr="00856ED1">
              <w:rPr>
                <w:b/>
                <w:sz w:val="26"/>
                <w:szCs w:val="26"/>
              </w:rPr>
              <w:t>Độc</w:t>
            </w:r>
            <w:r w:rsidR="00CA174B" w:rsidRPr="00856ED1">
              <w:rPr>
                <w:b/>
                <w:sz w:val="26"/>
                <w:szCs w:val="26"/>
              </w:rPr>
              <w:t xml:space="preserve"> </w:t>
            </w:r>
            <w:r w:rsidRPr="00856ED1">
              <w:rPr>
                <w:b/>
                <w:sz w:val="26"/>
                <w:szCs w:val="26"/>
              </w:rPr>
              <w:t>lập - Tự do - Hạnh</w:t>
            </w:r>
            <w:r w:rsidR="00CA174B" w:rsidRPr="00856ED1">
              <w:rPr>
                <w:b/>
                <w:sz w:val="26"/>
                <w:szCs w:val="26"/>
              </w:rPr>
              <w:t xml:space="preserve"> </w:t>
            </w:r>
            <w:r w:rsidRPr="00856ED1">
              <w:rPr>
                <w:b/>
                <w:sz w:val="26"/>
                <w:szCs w:val="26"/>
              </w:rPr>
              <w:t>phúc</w:t>
            </w:r>
          </w:p>
          <w:p w14:paraId="088BD7A2" w14:textId="03A3B7D7" w:rsidR="000D6C25" w:rsidRPr="00856ED1" w:rsidRDefault="00CA174B" w:rsidP="00DF3408">
            <w:pPr>
              <w:tabs>
                <w:tab w:val="center" w:pos="1260"/>
                <w:tab w:val="center" w:pos="5760"/>
              </w:tabs>
              <w:spacing w:before="240"/>
              <w:jc w:val="right"/>
              <w:rPr>
                <w:sz w:val="26"/>
                <w:szCs w:val="26"/>
              </w:rPr>
            </w:pPr>
            <w:r w:rsidRPr="00856ED1">
              <w:rPr>
                <w:i/>
                <w:noProof/>
                <w:sz w:val="26"/>
                <w:szCs w:val="26"/>
                <w:lang w:val="en-GB" w:eastAsia="en-GB"/>
              </w:rPr>
              <mc:AlternateContent>
                <mc:Choice Requires="wps">
                  <w:drawing>
                    <wp:anchor distT="0" distB="0" distL="114300" distR="114300" simplePos="0" relativeHeight="251659264" behindDoc="0" locked="0" layoutInCell="1" allowOverlap="1" wp14:anchorId="4F309400" wp14:editId="3227ACBF">
                      <wp:simplePos x="0" y="0"/>
                      <wp:positionH relativeFrom="column">
                        <wp:posOffset>906145</wp:posOffset>
                      </wp:positionH>
                      <wp:positionV relativeFrom="paragraph">
                        <wp:posOffset>20320</wp:posOffset>
                      </wp:positionV>
                      <wp:extent cx="1691640" cy="0"/>
                      <wp:effectExtent l="0" t="0" r="22860" b="19050"/>
                      <wp:wrapNone/>
                      <wp:docPr id="4" name="Straight Connector 4"/>
                      <wp:cNvGraphicFramePr/>
                      <a:graphic xmlns:a="http://schemas.openxmlformats.org/drawingml/2006/main">
                        <a:graphicData uri="http://schemas.microsoft.com/office/word/2010/wordprocessingShape">
                          <wps:wsp>
                            <wps:cNvCnPr/>
                            <wps:spPr>
                              <a:xfrm>
                                <a:off x="0" y="0"/>
                                <a:ext cx="16916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6FD9C15" id="Straight Connector 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1.35pt,1.6pt" to="204.5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" strokecolor="black [3213]"/>
                  </w:pict>
                </mc:Fallback>
              </mc:AlternateContent>
            </w:r>
            <w:r w:rsidR="000D6C25" w:rsidRPr="00856ED1">
              <w:rPr>
                <w:i/>
                <w:sz w:val="26"/>
                <w:szCs w:val="26"/>
              </w:rPr>
              <w:t xml:space="preserve">            Tây Ninh, ngày    </w:t>
            </w:r>
            <w:r w:rsidR="00856ED1" w:rsidRPr="00856ED1">
              <w:rPr>
                <w:i/>
                <w:sz w:val="26"/>
                <w:szCs w:val="26"/>
              </w:rPr>
              <w:t xml:space="preserve">  </w:t>
            </w:r>
            <w:r w:rsidR="000D6C25" w:rsidRPr="00856ED1">
              <w:rPr>
                <w:i/>
                <w:sz w:val="26"/>
                <w:szCs w:val="26"/>
              </w:rPr>
              <w:t xml:space="preserve">   tháng       năm 202</w:t>
            </w:r>
            <w:r w:rsidR="00DF3408" w:rsidRPr="00856ED1">
              <w:rPr>
                <w:i/>
                <w:sz w:val="26"/>
                <w:szCs w:val="26"/>
              </w:rPr>
              <w:t>5</w:t>
            </w:r>
          </w:p>
        </w:tc>
      </w:tr>
    </w:tbl>
    <w:p w14:paraId="77667026" w14:textId="75135949" w:rsidR="00022D16" w:rsidRPr="00022D16" w:rsidRDefault="00022D16" w:rsidP="00022D16">
      <w:pPr>
        <w:spacing w:before="240" w:line="288" w:lineRule="auto"/>
        <w:jc w:val="center"/>
        <w:rPr>
          <w:b/>
          <w:sz w:val="32"/>
          <w:szCs w:val="32"/>
          <w:lang w:val="en-GB"/>
        </w:rPr>
      </w:pPr>
      <w:r w:rsidRPr="00022D16">
        <w:rPr>
          <w:b/>
          <w:sz w:val="32"/>
          <w:szCs w:val="32"/>
          <w:lang w:val="en-GB"/>
        </w:rPr>
        <w:t>THÔNG BÁO M</w:t>
      </w:r>
      <w:r w:rsidRPr="00022D16">
        <w:rPr>
          <w:b/>
          <w:sz w:val="32"/>
          <w:szCs w:val="32"/>
        </w:rPr>
        <w:t>ỜI BÁO GIÁ</w:t>
      </w:r>
    </w:p>
    <w:p w14:paraId="6D372817" w14:textId="77777777" w:rsidR="00022D16" w:rsidRDefault="00022D16" w:rsidP="00022D16">
      <w:pPr>
        <w:spacing w:line="288" w:lineRule="auto"/>
        <w:jc w:val="center"/>
        <w:rPr>
          <w:b/>
          <w:szCs w:val="28"/>
        </w:rPr>
      </w:pPr>
      <w:r w:rsidRPr="00022D16">
        <w:rPr>
          <w:b/>
          <w:szCs w:val="28"/>
        </w:rPr>
        <w:t>Danh mục thuốc đấu thầu tập trung</w:t>
      </w:r>
      <w:r>
        <w:rPr>
          <w:b/>
          <w:szCs w:val="28"/>
          <w:lang w:val="en-GB"/>
        </w:rPr>
        <w:t xml:space="preserve"> cấp địa phương</w:t>
      </w:r>
      <w:r w:rsidRPr="00022D16">
        <w:rPr>
          <w:b/>
          <w:szCs w:val="28"/>
        </w:rPr>
        <w:t xml:space="preserve"> tỉnh Tây Ninh</w:t>
      </w:r>
    </w:p>
    <w:p w14:paraId="2FE96874" w14:textId="32036FF1" w:rsidR="00022D16" w:rsidRPr="00022D16" w:rsidRDefault="00022D16" w:rsidP="00022D16">
      <w:pPr>
        <w:spacing w:after="240" w:line="288" w:lineRule="auto"/>
        <w:jc w:val="center"/>
        <w:rPr>
          <w:b/>
          <w:szCs w:val="28"/>
          <w:lang w:val="en-GB"/>
        </w:rPr>
      </w:pPr>
      <w:r w:rsidRPr="00022D16">
        <w:rPr>
          <w:b/>
          <w:szCs w:val="28"/>
        </w:rPr>
        <w:t>giai đoạn 2025-2027</w:t>
      </w:r>
    </w:p>
    <w:p w14:paraId="6A422850" w14:textId="5ED5B8DF" w:rsidR="008B6D7C" w:rsidRPr="00856ED1" w:rsidRDefault="00856ED1" w:rsidP="00022D16">
      <w:pPr>
        <w:spacing w:before="240" w:after="240" w:line="288" w:lineRule="auto"/>
        <w:jc w:val="center"/>
        <w:rPr>
          <w:szCs w:val="28"/>
          <w:lang w:val="en-GB"/>
        </w:rPr>
      </w:pPr>
      <w:r w:rsidRPr="00856ED1">
        <w:rPr>
          <w:szCs w:val="28"/>
        </w:rPr>
        <w:t>Kính gửi: Các công ty sả</w:t>
      </w:r>
      <w:bookmarkStart w:id="0" w:name="_GoBack"/>
      <w:bookmarkEnd w:id="0"/>
      <w:r w:rsidRPr="00856ED1">
        <w:rPr>
          <w:szCs w:val="28"/>
        </w:rPr>
        <w:t>n xuất/ nhập khẩu/ kinh doanh thuốc</w:t>
      </w:r>
    </w:p>
    <w:p w14:paraId="4E2A4110" w14:textId="77777777" w:rsidR="00856ED1" w:rsidRPr="00856ED1" w:rsidRDefault="00856ED1" w:rsidP="00856ED1">
      <w:pPr>
        <w:spacing w:before="60" w:after="60" w:line="276" w:lineRule="auto"/>
        <w:ind w:firstLine="709"/>
        <w:jc w:val="both"/>
        <w:rPr>
          <w:color w:val="000000" w:themeColor="text1"/>
          <w:szCs w:val="28"/>
          <w:lang w:val="hr-HR"/>
        </w:rPr>
      </w:pPr>
      <w:r w:rsidRPr="00856ED1">
        <w:rPr>
          <w:color w:val="000000" w:themeColor="text1"/>
          <w:szCs w:val="28"/>
          <w:lang w:val="hr-HR"/>
        </w:rPr>
        <w:t>Căn cứ Luật Đấu thầu số 22/2023/QH15 ngày 23 tháng 6 năm 2023;</w:t>
      </w:r>
    </w:p>
    <w:p w14:paraId="460ECF3D" w14:textId="77777777" w:rsidR="00856ED1" w:rsidRPr="00856ED1" w:rsidRDefault="00856ED1" w:rsidP="00856ED1">
      <w:pPr>
        <w:spacing w:before="60" w:after="60" w:line="276" w:lineRule="auto"/>
        <w:ind w:firstLine="709"/>
        <w:jc w:val="both"/>
        <w:rPr>
          <w:color w:val="000000" w:themeColor="text1"/>
          <w:szCs w:val="28"/>
          <w:lang w:val="hr-HR"/>
        </w:rPr>
      </w:pPr>
      <w:r w:rsidRPr="00856ED1">
        <w:rPr>
          <w:color w:val="000000" w:themeColor="text1"/>
          <w:szCs w:val="28"/>
          <w:lang w:val="hr-HR"/>
        </w:rPr>
        <w:t>Căn cứ Luật số 57/2024/QH15 ngày 29 tháng 11 năm 2024 sửa đổi, bổ sung một số điều của Luật Quy hoạch, Luật Đầu tư, Luật Đầu tư theo phương thức đối tác công tư và Luật đấu thầu;</w:t>
      </w:r>
    </w:p>
    <w:p w14:paraId="41313B7D" w14:textId="77777777" w:rsidR="00856ED1" w:rsidRPr="00856ED1" w:rsidRDefault="00856ED1" w:rsidP="00856ED1">
      <w:pPr>
        <w:spacing w:before="60" w:after="60" w:line="276" w:lineRule="auto"/>
        <w:ind w:firstLine="709"/>
        <w:jc w:val="both"/>
        <w:rPr>
          <w:color w:val="000000" w:themeColor="text1"/>
          <w:szCs w:val="28"/>
          <w:lang w:val="hr-HR"/>
        </w:rPr>
      </w:pPr>
      <w:r w:rsidRPr="00856ED1">
        <w:rPr>
          <w:color w:val="000000" w:themeColor="text1"/>
          <w:szCs w:val="28"/>
          <w:lang w:val="hr-HR"/>
        </w:rPr>
        <w:t>Căn cứ Nghị định số 24/2024/NĐ-CP ngày 27 tháng 02 năm 2024 của Chính phủ quy định chi tiết một số điều và biện pháp thi hành Luật Đấu thầu về lựa chọn nhà thầu;</w:t>
      </w:r>
    </w:p>
    <w:p w14:paraId="18C40C92" w14:textId="77777777" w:rsidR="00856ED1" w:rsidRPr="00856ED1" w:rsidRDefault="00856ED1" w:rsidP="00856ED1">
      <w:pPr>
        <w:spacing w:before="60" w:after="60" w:line="276" w:lineRule="auto"/>
        <w:ind w:firstLine="709"/>
        <w:jc w:val="both"/>
        <w:rPr>
          <w:color w:val="000000" w:themeColor="text1"/>
          <w:szCs w:val="28"/>
          <w:lang w:val="hr-HR"/>
        </w:rPr>
      </w:pPr>
      <w:r w:rsidRPr="00856ED1">
        <w:rPr>
          <w:color w:val="000000" w:themeColor="text1"/>
          <w:szCs w:val="28"/>
          <w:lang w:val="hr-HR"/>
        </w:rPr>
        <w:t>Căn cứ Nghị định số 17/2025/NĐ-CP ngày 06 tháng 02 năm 2025 của Chính phủ sửa đổi, bổ sung một số điều của các Nghị định quy định chi tiết một số điều và biện pháp thi hành Luật Đấu thầu;</w:t>
      </w:r>
    </w:p>
    <w:p w14:paraId="65E39600" w14:textId="3422EE91" w:rsidR="00CC7CBC" w:rsidRPr="00856ED1" w:rsidRDefault="00856ED1" w:rsidP="00856ED1">
      <w:pPr>
        <w:spacing w:before="60" w:after="60" w:line="276" w:lineRule="auto"/>
        <w:ind w:firstLine="709"/>
        <w:jc w:val="both"/>
        <w:rPr>
          <w:color w:val="000000" w:themeColor="text1"/>
          <w:szCs w:val="28"/>
          <w:lang w:val="hr-HR"/>
        </w:rPr>
      </w:pPr>
      <w:r w:rsidRPr="00856ED1">
        <w:rPr>
          <w:color w:val="000000" w:themeColor="text1"/>
          <w:szCs w:val="28"/>
          <w:lang w:val="hr-HR"/>
        </w:rPr>
        <w:tab/>
        <w:t>Căn cứ Thông tư số 07/2024/TT-BYT ngày 17 tháng 5 năm 2024 của Bộ trưởng Bộ Y tế quy định về đấu thầu thuốc tại cơ sở y tế công lập;</w:t>
      </w:r>
    </w:p>
    <w:p w14:paraId="2BE8E711" w14:textId="7684D20D" w:rsidR="00B07D06" w:rsidRPr="00856ED1" w:rsidRDefault="00CC7CBC" w:rsidP="00856ED1">
      <w:pPr>
        <w:spacing w:before="60" w:after="60" w:line="276" w:lineRule="auto"/>
        <w:ind w:firstLine="709"/>
        <w:jc w:val="both"/>
        <w:rPr>
          <w:color w:val="000000" w:themeColor="text1"/>
          <w:spacing w:val="4"/>
          <w:szCs w:val="28"/>
          <w:lang w:val="hr-HR"/>
        </w:rPr>
      </w:pPr>
      <w:r w:rsidRPr="00D26410">
        <w:rPr>
          <w:szCs w:val="28"/>
          <w:lang w:val="hr-HR"/>
        </w:rPr>
        <w:t xml:space="preserve">Căn cứ Quyết định số </w:t>
      </w:r>
      <w:r w:rsidR="00D26410" w:rsidRPr="00D26410">
        <w:rPr>
          <w:szCs w:val="28"/>
          <w:lang w:val="hr-HR"/>
        </w:rPr>
        <w:t>168</w:t>
      </w:r>
      <w:r w:rsidRPr="00D26410">
        <w:rPr>
          <w:szCs w:val="28"/>
          <w:lang w:val="hr-HR"/>
        </w:rPr>
        <w:t>/QĐ-</w:t>
      </w:r>
      <w:r w:rsidR="00856ED1" w:rsidRPr="00D26410">
        <w:rPr>
          <w:szCs w:val="28"/>
          <w:lang w:val="hr-HR"/>
        </w:rPr>
        <w:t>SYT</w:t>
      </w:r>
      <w:r w:rsidRPr="00D26410">
        <w:rPr>
          <w:szCs w:val="28"/>
          <w:lang w:val="hr-HR"/>
        </w:rPr>
        <w:t xml:space="preserve"> ngày </w:t>
      </w:r>
      <w:r w:rsidR="00D26410" w:rsidRPr="00D26410">
        <w:rPr>
          <w:szCs w:val="28"/>
          <w:lang w:val="hr-HR"/>
        </w:rPr>
        <w:t>28</w:t>
      </w:r>
      <w:r w:rsidRPr="00D26410">
        <w:rPr>
          <w:szCs w:val="28"/>
          <w:lang w:val="hr-HR"/>
        </w:rPr>
        <w:t xml:space="preserve"> tháng </w:t>
      </w:r>
      <w:r w:rsidRPr="00856ED1">
        <w:rPr>
          <w:color w:val="000000" w:themeColor="text1"/>
          <w:szCs w:val="28"/>
          <w:lang w:val="hr-HR"/>
        </w:rPr>
        <w:t xml:space="preserve">3 năm 2025 của </w:t>
      </w:r>
      <w:r w:rsidR="00856ED1" w:rsidRPr="00856ED1">
        <w:rPr>
          <w:color w:val="000000" w:themeColor="text1"/>
          <w:szCs w:val="28"/>
          <w:lang w:val="hr-HR"/>
        </w:rPr>
        <w:t>Giám Đốc sở Y tế</w:t>
      </w:r>
      <w:r w:rsidRPr="00856ED1">
        <w:rPr>
          <w:color w:val="000000" w:themeColor="text1"/>
          <w:szCs w:val="28"/>
          <w:lang w:val="hr-HR"/>
        </w:rPr>
        <w:t xml:space="preserve"> Tây Ninh </w:t>
      </w:r>
      <w:r w:rsidR="00856ED1" w:rsidRPr="00856ED1">
        <w:rPr>
          <w:color w:val="000000" w:themeColor="text1"/>
          <w:szCs w:val="28"/>
          <w:lang w:val="hr-HR"/>
        </w:rPr>
        <w:t>Phê duyệt Danh mục thuốc đấu thầu tập trung cấp địa phương trên địa bàn tỉnh Tây Ninh giai đoạn 2025 - 2027 mời báo giá</w:t>
      </w:r>
      <w:r w:rsidRPr="00856ED1">
        <w:rPr>
          <w:color w:val="000000" w:themeColor="text1"/>
          <w:szCs w:val="28"/>
          <w:lang w:val="hr-HR"/>
        </w:rPr>
        <w:t>.</w:t>
      </w:r>
    </w:p>
    <w:p w14:paraId="55EB855A" w14:textId="2BBDD23E" w:rsidR="00856ED1" w:rsidRPr="00856ED1" w:rsidRDefault="002A4461" w:rsidP="00856ED1">
      <w:pPr>
        <w:spacing w:before="60" w:after="60" w:line="276" w:lineRule="auto"/>
        <w:ind w:firstLine="709"/>
        <w:jc w:val="both"/>
        <w:rPr>
          <w:spacing w:val="-4"/>
          <w:szCs w:val="28"/>
        </w:rPr>
      </w:pPr>
      <w:r w:rsidRPr="00856ED1">
        <w:rPr>
          <w:color w:val="000000" w:themeColor="text1"/>
          <w:szCs w:val="28"/>
          <w:lang w:val="hr-HR"/>
        </w:rPr>
        <w:t xml:space="preserve">Sở Y tế </w:t>
      </w:r>
      <w:r w:rsidR="00856ED1" w:rsidRPr="00856ED1">
        <w:rPr>
          <w:spacing w:val="-4"/>
          <w:szCs w:val="28"/>
        </w:rPr>
        <w:t>thông báo mời các công ty sản xuất/ nhập khẩu/ kinh doanh thuốc báo giá</w:t>
      </w:r>
      <w:r w:rsidR="00856ED1" w:rsidRPr="00856ED1">
        <w:rPr>
          <w:spacing w:val="-4"/>
          <w:szCs w:val="28"/>
          <w:lang w:val="en-GB"/>
        </w:rPr>
        <w:t xml:space="preserve"> các</w:t>
      </w:r>
      <w:r w:rsidR="00856ED1" w:rsidRPr="00856ED1">
        <w:rPr>
          <w:spacing w:val="-4"/>
          <w:szCs w:val="28"/>
        </w:rPr>
        <w:t xml:space="preserve"> mặt hàng thuốc</w:t>
      </w:r>
      <w:r w:rsidR="00D26410">
        <w:rPr>
          <w:spacing w:val="-4"/>
          <w:szCs w:val="28"/>
          <w:lang w:val="en-GB"/>
        </w:rPr>
        <w:t xml:space="preserve"> tại </w:t>
      </w:r>
      <w:r w:rsidR="00D26410" w:rsidRPr="00D26410">
        <w:rPr>
          <w:szCs w:val="28"/>
          <w:lang w:val="hr-HR"/>
        </w:rPr>
        <w:t xml:space="preserve">Quyết định số 168/QĐ-SYT ngày 28 tháng </w:t>
      </w:r>
      <w:r w:rsidR="00D26410" w:rsidRPr="00856ED1">
        <w:rPr>
          <w:color w:val="000000" w:themeColor="text1"/>
          <w:szCs w:val="28"/>
          <w:lang w:val="hr-HR"/>
        </w:rPr>
        <w:t>3 năm 2025 của Giám Đốc sở Y tế Tây Ninh Phê duyệt Danh mục thuốc đấu thầu tập trung cấp địa phương trên địa bàn tỉnh Tây Ninh giai đoạn 2025 - 2027 mời báo giá</w:t>
      </w:r>
      <w:r w:rsidR="00856ED1" w:rsidRPr="00856ED1">
        <w:rPr>
          <w:spacing w:val="-4"/>
          <w:szCs w:val="28"/>
        </w:rPr>
        <w:t xml:space="preserve">. </w:t>
      </w:r>
      <w:r w:rsidR="00856ED1" w:rsidRPr="00856ED1">
        <w:rPr>
          <w:i/>
          <w:spacing w:val="-4"/>
          <w:szCs w:val="28"/>
        </w:rPr>
        <w:t>(</w:t>
      </w:r>
      <w:r w:rsidR="00D26410">
        <w:rPr>
          <w:i/>
          <w:spacing w:val="-4"/>
          <w:szCs w:val="28"/>
          <w:lang w:val="en-GB"/>
        </w:rPr>
        <w:t xml:space="preserve">Quyết định </w:t>
      </w:r>
      <w:r w:rsidR="00D26410" w:rsidRPr="00D26410">
        <w:rPr>
          <w:szCs w:val="28"/>
          <w:lang w:val="hr-HR"/>
        </w:rPr>
        <w:t>168/QĐ-SYT ngày 28</w:t>
      </w:r>
      <w:r w:rsidR="00D26410">
        <w:rPr>
          <w:szCs w:val="28"/>
          <w:lang w:val="hr-HR"/>
        </w:rPr>
        <w:t>/0</w:t>
      </w:r>
      <w:r w:rsidR="00D26410" w:rsidRPr="00856ED1">
        <w:rPr>
          <w:color w:val="000000" w:themeColor="text1"/>
          <w:szCs w:val="28"/>
          <w:lang w:val="hr-HR"/>
        </w:rPr>
        <w:t>3</w:t>
      </w:r>
      <w:r w:rsidR="00D26410">
        <w:rPr>
          <w:color w:val="000000" w:themeColor="text1"/>
          <w:szCs w:val="28"/>
          <w:lang w:val="hr-HR"/>
        </w:rPr>
        <w:t>/</w:t>
      </w:r>
      <w:r w:rsidR="00D26410" w:rsidRPr="00856ED1">
        <w:rPr>
          <w:color w:val="000000" w:themeColor="text1"/>
          <w:szCs w:val="28"/>
          <w:lang w:val="hr-HR"/>
        </w:rPr>
        <w:t>2025 của Giám Đốc sở Y tế Tây Ninh</w:t>
      </w:r>
      <w:r w:rsidR="00856ED1" w:rsidRPr="00856ED1">
        <w:rPr>
          <w:i/>
          <w:spacing w:val="-4"/>
          <w:szCs w:val="28"/>
        </w:rPr>
        <w:t xml:space="preserve"> kèm theo). </w:t>
      </w:r>
      <w:r w:rsidR="00856ED1" w:rsidRPr="00856ED1">
        <w:rPr>
          <w:spacing w:val="-4"/>
          <w:szCs w:val="28"/>
        </w:rPr>
        <w:t>Chi tiết như sau:</w:t>
      </w:r>
    </w:p>
    <w:p w14:paraId="4767B5EC" w14:textId="25D280FE" w:rsidR="00856ED1" w:rsidRPr="00856ED1" w:rsidRDefault="00856ED1" w:rsidP="00856ED1">
      <w:pPr>
        <w:spacing w:before="60" w:after="60" w:line="276" w:lineRule="auto"/>
        <w:ind w:firstLine="709"/>
        <w:jc w:val="both"/>
        <w:rPr>
          <w:color w:val="FF0000"/>
          <w:szCs w:val="28"/>
        </w:rPr>
      </w:pPr>
      <w:r w:rsidRPr="00856ED1">
        <w:rPr>
          <w:szCs w:val="28"/>
          <w:lang w:val="hr-HR"/>
        </w:rPr>
        <w:t xml:space="preserve">- </w:t>
      </w:r>
      <w:r w:rsidRPr="00856ED1">
        <w:rPr>
          <w:color w:val="000000" w:themeColor="text1"/>
          <w:szCs w:val="28"/>
          <w:lang w:val="hr-HR"/>
        </w:rPr>
        <w:t>Đ</w:t>
      </w:r>
      <w:r w:rsidRPr="00856ED1">
        <w:rPr>
          <w:color w:val="000000" w:themeColor="text1"/>
          <w:szCs w:val="28"/>
        </w:rPr>
        <w:t>ường</w:t>
      </w:r>
      <w:r w:rsidRPr="00856ED1">
        <w:rPr>
          <w:szCs w:val="28"/>
        </w:rPr>
        <w:t xml:space="preserve"> link truy cập tải danh mục chi tiết và biểu mẫu thực hiện báo giá: </w:t>
      </w:r>
      <w:r w:rsidRPr="00856ED1">
        <w:rPr>
          <w:i/>
          <w:color w:val="FF0000"/>
          <w:szCs w:val="28"/>
          <w:u w:val="single"/>
        </w:rPr>
        <w:t>https://soyte.tayninh.gov.vn/</w:t>
      </w:r>
      <w:r w:rsidRPr="00856ED1">
        <w:rPr>
          <w:color w:val="FF0000"/>
          <w:szCs w:val="28"/>
        </w:rPr>
        <w:t xml:space="preserve"> </w:t>
      </w:r>
    </w:p>
    <w:p w14:paraId="70BAEB9C" w14:textId="36F19B72" w:rsidR="00856ED1" w:rsidRPr="00856ED1" w:rsidRDefault="00856ED1" w:rsidP="00856ED1">
      <w:pPr>
        <w:spacing w:before="60" w:after="60" w:line="276" w:lineRule="auto"/>
        <w:ind w:firstLine="709"/>
        <w:jc w:val="both"/>
        <w:rPr>
          <w:szCs w:val="28"/>
        </w:rPr>
      </w:pPr>
      <w:r w:rsidRPr="00856ED1">
        <w:rPr>
          <w:color w:val="000000" w:themeColor="text1"/>
          <w:szCs w:val="28"/>
          <w:lang w:val="en-GB"/>
        </w:rPr>
        <w:t xml:space="preserve">- </w:t>
      </w:r>
      <w:r w:rsidRPr="00856ED1">
        <w:rPr>
          <w:color w:val="000000" w:themeColor="text1"/>
          <w:szCs w:val="28"/>
        </w:rPr>
        <w:t>Thành</w:t>
      </w:r>
      <w:r w:rsidRPr="00856ED1">
        <w:rPr>
          <w:szCs w:val="28"/>
        </w:rPr>
        <w:t xml:space="preserve"> phần báo giá bao gồm:</w:t>
      </w:r>
    </w:p>
    <w:tbl>
      <w:tblPr>
        <w:tblStyle w:val="TableGrid"/>
        <w:tblW w:w="9243" w:type="dxa"/>
        <w:tblInd w:w="108" w:type="dxa"/>
        <w:tblLook w:val="04A0" w:firstRow="1" w:lastRow="0" w:firstColumn="1" w:lastColumn="0" w:noHBand="0" w:noVBand="1"/>
      </w:tblPr>
      <w:tblGrid>
        <w:gridCol w:w="959"/>
        <w:gridCol w:w="4740"/>
        <w:gridCol w:w="3544"/>
      </w:tblGrid>
      <w:tr w:rsidR="00856ED1" w:rsidRPr="00CC3ACB" w14:paraId="7A7142C3" w14:textId="77777777" w:rsidTr="00D26410">
        <w:trPr>
          <w:tblHeader/>
        </w:trPr>
        <w:tc>
          <w:tcPr>
            <w:tcW w:w="959" w:type="dxa"/>
            <w:tcBorders>
              <w:top w:val="single" w:sz="4" w:space="0" w:color="auto"/>
              <w:left w:val="single" w:sz="4" w:space="0" w:color="auto"/>
              <w:bottom w:val="single" w:sz="4" w:space="0" w:color="auto"/>
              <w:right w:val="single" w:sz="4" w:space="0" w:color="auto"/>
            </w:tcBorders>
            <w:hideMark/>
          </w:tcPr>
          <w:p w14:paraId="4DEDA772" w14:textId="77777777" w:rsidR="00856ED1" w:rsidRPr="00CC3ACB" w:rsidRDefault="00856ED1" w:rsidP="00125F02">
            <w:pPr>
              <w:jc w:val="center"/>
              <w:rPr>
                <w:b/>
                <w:bCs/>
                <w:sz w:val="26"/>
                <w:szCs w:val="26"/>
                <w:lang w:val="de-DE"/>
              </w:rPr>
            </w:pPr>
            <w:r w:rsidRPr="00CC3ACB">
              <w:rPr>
                <w:b/>
                <w:bCs/>
                <w:sz w:val="26"/>
                <w:szCs w:val="26"/>
                <w:lang w:val="de-DE"/>
              </w:rPr>
              <w:t>Stt</w:t>
            </w:r>
          </w:p>
        </w:tc>
        <w:tc>
          <w:tcPr>
            <w:tcW w:w="4740" w:type="dxa"/>
            <w:tcBorders>
              <w:top w:val="single" w:sz="4" w:space="0" w:color="auto"/>
              <w:left w:val="single" w:sz="4" w:space="0" w:color="auto"/>
              <w:bottom w:val="single" w:sz="4" w:space="0" w:color="auto"/>
              <w:right w:val="single" w:sz="4" w:space="0" w:color="auto"/>
            </w:tcBorders>
            <w:hideMark/>
          </w:tcPr>
          <w:p w14:paraId="313DB049" w14:textId="77777777" w:rsidR="00856ED1" w:rsidRPr="00CC3ACB" w:rsidRDefault="00856ED1" w:rsidP="00125F02">
            <w:pPr>
              <w:jc w:val="center"/>
              <w:rPr>
                <w:b/>
                <w:bCs/>
                <w:sz w:val="26"/>
                <w:szCs w:val="26"/>
                <w:lang w:val="de-DE"/>
              </w:rPr>
            </w:pPr>
            <w:r w:rsidRPr="00CC3ACB">
              <w:rPr>
                <w:b/>
                <w:bCs/>
                <w:sz w:val="26"/>
                <w:szCs w:val="26"/>
                <w:lang w:val="de-DE"/>
              </w:rPr>
              <w:t>Tên hồ sơ</w:t>
            </w:r>
          </w:p>
        </w:tc>
        <w:tc>
          <w:tcPr>
            <w:tcW w:w="3544" w:type="dxa"/>
            <w:tcBorders>
              <w:top w:val="single" w:sz="4" w:space="0" w:color="auto"/>
              <w:left w:val="single" w:sz="4" w:space="0" w:color="auto"/>
              <w:bottom w:val="single" w:sz="4" w:space="0" w:color="auto"/>
              <w:right w:val="single" w:sz="4" w:space="0" w:color="auto"/>
            </w:tcBorders>
            <w:hideMark/>
          </w:tcPr>
          <w:p w14:paraId="26A09B44" w14:textId="77777777" w:rsidR="00856ED1" w:rsidRPr="00CC3ACB" w:rsidRDefault="00856ED1" w:rsidP="00125F02">
            <w:pPr>
              <w:jc w:val="center"/>
              <w:rPr>
                <w:b/>
                <w:bCs/>
                <w:sz w:val="26"/>
                <w:szCs w:val="26"/>
                <w:lang w:val="de-DE"/>
              </w:rPr>
            </w:pPr>
            <w:r w:rsidRPr="00CC3ACB">
              <w:rPr>
                <w:b/>
                <w:bCs/>
                <w:sz w:val="26"/>
                <w:szCs w:val="26"/>
                <w:lang w:val="de-DE"/>
              </w:rPr>
              <w:t>Ghi chú</w:t>
            </w:r>
          </w:p>
        </w:tc>
      </w:tr>
      <w:tr w:rsidR="00856ED1" w:rsidRPr="00CC3ACB" w14:paraId="2E5269C9" w14:textId="77777777" w:rsidTr="00D26410">
        <w:tc>
          <w:tcPr>
            <w:tcW w:w="959" w:type="dxa"/>
            <w:tcBorders>
              <w:top w:val="single" w:sz="4" w:space="0" w:color="auto"/>
              <w:left w:val="single" w:sz="4" w:space="0" w:color="auto"/>
              <w:bottom w:val="single" w:sz="4" w:space="0" w:color="auto"/>
              <w:right w:val="single" w:sz="4" w:space="0" w:color="auto"/>
            </w:tcBorders>
          </w:tcPr>
          <w:p w14:paraId="661B227B" w14:textId="77777777" w:rsidR="00856ED1" w:rsidRPr="00CC3ACB" w:rsidRDefault="00856ED1" w:rsidP="00125F02">
            <w:pPr>
              <w:spacing w:before="60" w:after="60"/>
              <w:jc w:val="center"/>
              <w:rPr>
                <w:bCs/>
                <w:sz w:val="26"/>
                <w:szCs w:val="26"/>
                <w:lang w:val="de-DE"/>
              </w:rPr>
            </w:pPr>
            <w:r w:rsidRPr="00CC3ACB">
              <w:rPr>
                <w:bCs/>
                <w:sz w:val="26"/>
                <w:szCs w:val="26"/>
                <w:lang w:val="de-DE"/>
              </w:rPr>
              <w:t>1</w:t>
            </w:r>
          </w:p>
        </w:tc>
        <w:tc>
          <w:tcPr>
            <w:tcW w:w="4740" w:type="dxa"/>
            <w:tcBorders>
              <w:top w:val="single" w:sz="4" w:space="0" w:color="auto"/>
              <w:left w:val="single" w:sz="4" w:space="0" w:color="auto"/>
              <w:bottom w:val="single" w:sz="4" w:space="0" w:color="auto"/>
              <w:right w:val="single" w:sz="4" w:space="0" w:color="auto"/>
            </w:tcBorders>
          </w:tcPr>
          <w:p w14:paraId="3A06BB66" w14:textId="77777777" w:rsidR="00856ED1" w:rsidRPr="00CC3ACB" w:rsidRDefault="00856ED1" w:rsidP="00125F02">
            <w:pPr>
              <w:spacing w:before="60" w:after="60"/>
              <w:rPr>
                <w:bCs/>
                <w:sz w:val="26"/>
                <w:szCs w:val="26"/>
                <w:lang w:val="de-DE"/>
              </w:rPr>
            </w:pPr>
            <w:r w:rsidRPr="00CC3ACB">
              <w:rPr>
                <w:bCs/>
                <w:sz w:val="26"/>
                <w:szCs w:val="26"/>
                <w:lang w:val="de-DE"/>
              </w:rPr>
              <w:t xml:space="preserve">Bảng báo giá </w:t>
            </w:r>
            <w:r w:rsidRPr="00CC3ACB">
              <w:rPr>
                <w:b/>
                <w:bCs/>
                <w:sz w:val="26"/>
                <w:szCs w:val="26"/>
                <w:lang w:val="de-DE"/>
              </w:rPr>
              <w:t>(02 bản)</w:t>
            </w:r>
          </w:p>
        </w:tc>
        <w:tc>
          <w:tcPr>
            <w:tcW w:w="3544" w:type="dxa"/>
            <w:tcBorders>
              <w:top w:val="single" w:sz="4" w:space="0" w:color="auto"/>
              <w:left w:val="single" w:sz="4" w:space="0" w:color="auto"/>
              <w:bottom w:val="single" w:sz="4" w:space="0" w:color="auto"/>
              <w:right w:val="single" w:sz="4" w:space="0" w:color="auto"/>
            </w:tcBorders>
          </w:tcPr>
          <w:p w14:paraId="2F50156B" w14:textId="77777777" w:rsidR="00856ED1" w:rsidRPr="00CC3ACB" w:rsidRDefault="00856ED1" w:rsidP="00125F02">
            <w:pPr>
              <w:spacing w:before="60" w:after="60"/>
              <w:rPr>
                <w:bCs/>
                <w:sz w:val="26"/>
                <w:szCs w:val="26"/>
                <w:lang w:val="de-DE"/>
              </w:rPr>
            </w:pPr>
            <w:r w:rsidRPr="00CC3ACB">
              <w:rPr>
                <w:bCs/>
                <w:sz w:val="26"/>
                <w:szCs w:val="26"/>
                <w:lang w:val="de-DE"/>
              </w:rPr>
              <w:t>Bản chính (kèm giấy ủy quyền ký báo giá theo đúng quy định)</w:t>
            </w:r>
          </w:p>
        </w:tc>
      </w:tr>
      <w:tr w:rsidR="00856ED1" w:rsidRPr="00CC3ACB" w14:paraId="110CFA9D" w14:textId="77777777" w:rsidTr="00D26410">
        <w:tc>
          <w:tcPr>
            <w:tcW w:w="959" w:type="dxa"/>
            <w:tcBorders>
              <w:top w:val="single" w:sz="4" w:space="0" w:color="auto"/>
              <w:left w:val="single" w:sz="4" w:space="0" w:color="auto"/>
              <w:bottom w:val="single" w:sz="4" w:space="0" w:color="auto"/>
              <w:right w:val="single" w:sz="4" w:space="0" w:color="auto"/>
            </w:tcBorders>
            <w:hideMark/>
          </w:tcPr>
          <w:p w14:paraId="2AB11B8A" w14:textId="77777777" w:rsidR="00856ED1" w:rsidRPr="00CC3ACB" w:rsidRDefault="00856ED1" w:rsidP="00125F02">
            <w:pPr>
              <w:spacing w:before="60" w:after="60"/>
              <w:jc w:val="center"/>
              <w:rPr>
                <w:bCs/>
                <w:sz w:val="26"/>
                <w:szCs w:val="26"/>
                <w:lang w:val="de-DE"/>
              </w:rPr>
            </w:pPr>
            <w:r w:rsidRPr="00CC3ACB">
              <w:rPr>
                <w:bCs/>
                <w:sz w:val="26"/>
                <w:szCs w:val="26"/>
                <w:lang w:val="de-DE"/>
              </w:rPr>
              <w:t>2</w:t>
            </w:r>
          </w:p>
        </w:tc>
        <w:tc>
          <w:tcPr>
            <w:tcW w:w="4740" w:type="dxa"/>
            <w:tcBorders>
              <w:top w:val="single" w:sz="4" w:space="0" w:color="auto"/>
              <w:left w:val="single" w:sz="4" w:space="0" w:color="auto"/>
              <w:bottom w:val="single" w:sz="4" w:space="0" w:color="auto"/>
              <w:right w:val="single" w:sz="4" w:space="0" w:color="auto"/>
            </w:tcBorders>
            <w:hideMark/>
          </w:tcPr>
          <w:p w14:paraId="677A369A" w14:textId="77777777" w:rsidR="00856ED1" w:rsidRPr="00CC3ACB" w:rsidRDefault="00856ED1" w:rsidP="00125F02">
            <w:pPr>
              <w:spacing w:before="60" w:after="60"/>
              <w:rPr>
                <w:bCs/>
                <w:sz w:val="26"/>
                <w:szCs w:val="26"/>
                <w:lang w:val="de-DE"/>
              </w:rPr>
            </w:pPr>
            <w:r w:rsidRPr="00CC3ACB">
              <w:rPr>
                <w:bCs/>
                <w:sz w:val="26"/>
                <w:szCs w:val="26"/>
                <w:lang w:val="de-DE"/>
              </w:rPr>
              <w:t>Giấy chứng nhận đăng ký d</w:t>
            </w:r>
            <w:r>
              <w:rPr>
                <w:bCs/>
                <w:sz w:val="26"/>
                <w:szCs w:val="26"/>
                <w:lang w:val="de-DE"/>
              </w:rPr>
              <w:t>o</w:t>
            </w:r>
            <w:r w:rsidRPr="00CC3ACB">
              <w:rPr>
                <w:bCs/>
                <w:sz w:val="26"/>
                <w:szCs w:val="26"/>
                <w:lang w:val="de-DE"/>
              </w:rPr>
              <w:t>anh nghiệp</w:t>
            </w:r>
          </w:p>
        </w:tc>
        <w:tc>
          <w:tcPr>
            <w:tcW w:w="3544" w:type="dxa"/>
            <w:vMerge w:val="restart"/>
            <w:tcBorders>
              <w:top w:val="single" w:sz="4" w:space="0" w:color="auto"/>
              <w:left w:val="single" w:sz="4" w:space="0" w:color="auto"/>
              <w:right w:val="single" w:sz="4" w:space="0" w:color="auto"/>
            </w:tcBorders>
            <w:hideMark/>
          </w:tcPr>
          <w:p w14:paraId="568D97FF" w14:textId="77777777" w:rsidR="00856ED1" w:rsidRPr="00CC3ACB" w:rsidRDefault="00856ED1" w:rsidP="00125F02">
            <w:pPr>
              <w:spacing w:before="60" w:after="60"/>
              <w:rPr>
                <w:bCs/>
                <w:sz w:val="26"/>
                <w:szCs w:val="26"/>
                <w:lang w:val="de-DE"/>
              </w:rPr>
            </w:pPr>
            <w:r w:rsidRPr="00CC3ACB">
              <w:rPr>
                <w:bCs/>
                <w:sz w:val="26"/>
                <w:szCs w:val="26"/>
                <w:lang w:val="de-DE"/>
              </w:rPr>
              <w:t>Bản sao (có đóng dấu xác nhận của công ty)</w:t>
            </w:r>
          </w:p>
        </w:tc>
      </w:tr>
      <w:tr w:rsidR="00856ED1" w:rsidRPr="00CC3ACB" w14:paraId="15C893D7" w14:textId="77777777" w:rsidTr="00D26410">
        <w:tc>
          <w:tcPr>
            <w:tcW w:w="959" w:type="dxa"/>
            <w:tcBorders>
              <w:top w:val="single" w:sz="4" w:space="0" w:color="auto"/>
              <w:left w:val="single" w:sz="4" w:space="0" w:color="auto"/>
              <w:bottom w:val="single" w:sz="4" w:space="0" w:color="auto"/>
              <w:right w:val="single" w:sz="4" w:space="0" w:color="auto"/>
            </w:tcBorders>
            <w:hideMark/>
          </w:tcPr>
          <w:p w14:paraId="39F71EDE" w14:textId="77777777" w:rsidR="00856ED1" w:rsidRPr="00CC3ACB" w:rsidRDefault="00856ED1" w:rsidP="00125F02">
            <w:pPr>
              <w:spacing w:before="60" w:after="60"/>
              <w:jc w:val="center"/>
              <w:rPr>
                <w:bCs/>
                <w:sz w:val="26"/>
                <w:szCs w:val="26"/>
                <w:lang w:val="de-DE"/>
              </w:rPr>
            </w:pPr>
            <w:r w:rsidRPr="00CC3ACB">
              <w:rPr>
                <w:bCs/>
                <w:sz w:val="26"/>
                <w:szCs w:val="26"/>
                <w:lang w:val="de-DE"/>
              </w:rPr>
              <w:lastRenderedPageBreak/>
              <w:t>3</w:t>
            </w:r>
          </w:p>
        </w:tc>
        <w:tc>
          <w:tcPr>
            <w:tcW w:w="4740" w:type="dxa"/>
            <w:tcBorders>
              <w:top w:val="single" w:sz="4" w:space="0" w:color="auto"/>
              <w:left w:val="single" w:sz="4" w:space="0" w:color="auto"/>
              <w:bottom w:val="single" w:sz="4" w:space="0" w:color="auto"/>
              <w:right w:val="single" w:sz="4" w:space="0" w:color="auto"/>
            </w:tcBorders>
            <w:hideMark/>
          </w:tcPr>
          <w:p w14:paraId="58680F93" w14:textId="77777777" w:rsidR="00856ED1" w:rsidRPr="00CC3ACB" w:rsidRDefault="00856ED1" w:rsidP="00125F02">
            <w:pPr>
              <w:spacing w:before="60" w:after="60" w:line="288" w:lineRule="auto"/>
              <w:rPr>
                <w:bCs/>
                <w:sz w:val="26"/>
                <w:szCs w:val="26"/>
                <w:lang w:val="de-DE"/>
              </w:rPr>
            </w:pPr>
            <w:r w:rsidRPr="00CC3ACB">
              <w:rPr>
                <w:bCs/>
                <w:sz w:val="26"/>
                <w:szCs w:val="26"/>
                <w:lang w:val="de-DE"/>
              </w:rPr>
              <w:t>Giấy chứng nhận đủ điều kiện kinh doanh thuốc</w:t>
            </w:r>
          </w:p>
        </w:tc>
        <w:tc>
          <w:tcPr>
            <w:tcW w:w="3544" w:type="dxa"/>
            <w:vMerge/>
            <w:tcBorders>
              <w:left w:val="single" w:sz="4" w:space="0" w:color="auto"/>
              <w:right w:val="single" w:sz="4" w:space="0" w:color="auto"/>
            </w:tcBorders>
          </w:tcPr>
          <w:p w14:paraId="2B2A6DF2" w14:textId="77777777" w:rsidR="00856ED1" w:rsidRPr="00CC3ACB" w:rsidRDefault="00856ED1" w:rsidP="00125F02">
            <w:pPr>
              <w:spacing w:before="60" w:after="60"/>
              <w:rPr>
                <w:bCs/>
                <w:sz w:val="26"/>
                <w:szCs w:val="26"/>
                <w:lang w:val="de-DE"/>
              </w:rPr>
            </w:pPr>
          </w:p>
        </w:tc>
      </w:tr>
      <w:tr w:rsidR="00856ED1" w:rsidRPr="00CC3ACB" w14:paraId="6A911F50" w14:textId="77777777" w:rsidTr="00D26410">
        <w:tc>
          <w:tcPr>
            <w:tcW w:w="959" w:type="dxa"/>
            <w:tcBorders>
              <w:top w:val="single" w:sz="4" w:space="0" w:color="auto"/>
              <w:left w:val="single" w:sz="4" w:space="0" w:color="auto"/>
              <w:bottom w:val="single" w:sz="4" w:space="0" w:color="auto"/>
              <w:right w:val="single" w:sz="4" w:space="0" w:color="auto"/>
            </w:tcBorders>
            <w:hideMark/>
          </w:tcPr>
          <w:p w14:paraId="4ADC580D" w14:textId="77777777" w:rsidR="00856ED1" w:rsidRPr="00CC3ACB" w:rsidRDefault="00856ED1" w:rsidP="00125F02">
            <w:pPr>
              <w:spacing w:before="60" w:after="60"/>
              <w:jc w:val="center"/>
              <w:rPr>
                <w:bCs/>
                <w:sz w:val="26"/>
                <w:szCs w:val="26"/>
                <w:lang w:val="de-DE"/>
              </w:rPr>
            </w:pPr>
            <w:r w:rsidRPr="00CC3ACB">
              <w:rPr>
                <w:bCs/>
                <w:sz w:val="26"/>
                <w:szCs w:val="26"/>
                <w:lang w:val="de-DE"/>
              </w:rPr>
              <w:lastRenderedPageBreak/>
              <w:t>4</w:t>
            </w:r>
          </w:p>
        </w:tc>
        <w:tc>
          <w:tcPr>
            <w:tcW w:w="4740" w:type="dxa"/>
            <w:tcBorders>
              <w:top w:val="single" w:sz="4" w:space="0" w:color="auto"/>
              <w:left w:val="single" w:sz="4" w:space="0" w:color="auto"/>
              <w:bottom w:val="single" w:sz="4" w:space="0" w:color="auto"/>
              <w:right w:val="single" w:sz="4" w:space="0" w:color="auto"/>
            </w:tcBorders>
            <w:hideMark/>
          </w:tcPr>
          <w:p w14:paraId="022AC65D" w14:textId="77777777" w:rsidR="00856ED1" w:rsidRPr="00CC3ACB" w:rsidRDefault="00856ED1" w:rsidP="00125F02">
            <w:pPr>
              <w:spacing w:before="60" w:after="60"/>
              <w:rPr>
                <w:bCs/>
                <w:sz w:val="26"/>
                <w:szCs w:val="26"/>
                <w:lang w:val="de-DE"/>
              </w:rPr>
            </w:pPr>
            <w:r w:rsidRPr="00CC3ACB">
              <w:rPr>
                <w:bCs/>
                <w:sz w:val="26"/>
                <w:szCs w:val="26"/>
                <w:lang w:val="de-DE"/>
              </w:rPr>
              <w:t>Tài liệu chứng minh có tên trên Hệ thống mạng đấu thầu quốc gia</w:t>
            </w:r>
          </w:p>
        </w:tc>
        <w:tc>
          <w:tcPr>
            <w:tcW w:w="3544" w:type="dxa"/>
            <w:vMerge/>
            <w:tcBorders>
              <w:left w:val="single" w:sz="4" w:space="0" w:color="auto"/>
              <w:bottom w:val="single" w:sz="4" w:space="0" w:color="auto"/>
              <w:right w:val="single" w:sz="4" w:space="0" w:color="auto"/>
            </w:tcBorders>
          </w:tcPr>
          <w:p w14:paraId="3E0896E2" w14:textId="77777777" w:rsidR="00856ED1" w:rsidRPr="00CC3ACB" w:rsidRDefault="00856ED1" w:rsidP="00125F02">
            <w:pPr>
              <w:spacing w:before="60" w:after="60"/>
              <w:rPr>
                <w:bCs/>
                <w:sz w:val="26"/>
                <w:szCs w:val="26"/>
                <w:lang w:val="de-DE"/>
              </w:rPr>
            </w:pPr>
          </w:p>
        </w:tc>
      </w:tr>
      <w:tr w:rsidR="00856ED1" w:rsidRPr="00CC3ACB" w14:paraId="7EFB6C43" w14:textId="77777777" w:rsidTr="00D26410">
        <w:tc>
          <w:tcPr>
            <w:tcW w:w="959" w:type="dxa"/>
            <w:tcBorders>
              <w:top w:val="single" w:sz="4" w:space="0" w:color="auto"/>
              <w:left w:val="single" w:sz="4" w:space="0" w:color="auto"/>
              <w:bottom w:val="single" w:sz="4" w:space="0" w:color="auto"/>
              <w:right w:val="single" w:sz="4" w:space="0" w:color="auto"/>
            </w:tcBorders>
            <w:hideMark/>
          </w:tcPr>
          <w:p w14:paraId="5C6B2E48" w14:textId="77777777" w:rsidR="00856ED1" w:rsidRPr="00CC3ACB" w:rsidRDefault="00856ED1" w:rsidP="00125F02">
            <w:pPr>
              <w:spacing w:before="60" w:after="60"/>
              <w:jc w:val="center"/>
              <w:rPr>
                <w:bCs/>
                <w:sz w:val="26"/>
                <w:szCs w:val="26"/>
                <w:lang w:val="de-DE"/>
              </w:rPr>
            </w:pPr>
            <w:r w:rsidRPr="00CC3ACB">
              <w:rPr>
                <w:bCs/>
                <w:sz w:val="26"/>
                <w:szCs w:val="26"/>
                <w:lang w:val="de-DE"/>
              </w:rPr>
              <w:t>5</w:t>
            </w:r>
          </w:p>
        </w:tc>
        <w:tc>
          <w:tcPr>
            <w:tcW w:w="4740" w:type="dxa"/>
            <w:tcBorders>
              <w:top w:val="single" w:sz="4" w:space="0" w:color="auto"/>
              <w:left w:val="single" w:sz="4" w:space="0" w:color="auto"/>
              <w:bottom w:val="single" w:sz="4" w:space="0" w:color="auto"/>
              <w:right w:val="single" w:sz="4" w:space="0" w:color="auto"/>
            </w:tcBorders>
            <w:hideMark/>
          </w:tcPr>
          <w:p w14:paraId="16DB616A" w14:textId="77777777" w:rsidR="00856ED1" w:rsidRPr="00CC3ACB" w:rsidRDefault="00856ED1" w:rsidP="00125F02">
            <w:pPr>
              <w:spacing w:before="60" w:after="60"/>
              <w:rPr>
                <w:bCs/>
                <w:sz w:val="26"/>
                <w:szCs w:val="26"/>
                <w:lang w:val="de-DE"/>
              </w:rPr>
            </w:pPr>
            <w:r w:rsidRPr="00CC3ACB">
              <w:rPr>
                <w:bCs/>
                <w:sz w:val="26"/>
                <w:szCs w:val="26"/>
                <w:lang w:val="de-DE"/>
              </w:rPr>
              <w:t>Bản cam kết  (mẫu  đính kèm)</w:t>
            </w:r>
          </w:p>
        </w:tc>
        <w:tc>
          <w:tcPr>
            <w:tcW w:w="3544" w:type="dxa"/>
            <w:tcBorders>
              <w:top w:val="single" w:sz="4" w:space="0" w:color="auto"/>
              <w:left w:val="single" w:sz="4" w:space="0" w:color="auto"/>
              <w:bottom w:val="single" w:sz="4" w:space="0" w:color="auto"/>
              <w:right w:val="single" w:sz="4" w:space="0" w:color="auto"/>
            </w:tcBorders>
            <w:hideMark/>
          </w:tcPr>
          <w:p w14:paraId="7934F081" w14:textId="77777777" w:rsidR="00856ED1" w:rsidRPr="00CC3ACB" w:rsidRDefault="00856ED1" w:rsidP="00125F02">
            <w:pPr>
              <w:spacing w:before="60" w:after="60"/>
              <w:rPr>
                <w:bCs/>
                <w:sz w:val="26"/>
                <w:szCs w:val="26"/>
                <w:lang w:val="de-DE"/>
              </w:rPr>
            </w:pPr>
            <w:r w:rsidRPr="00CC3ACB">
              <w:rPr>
                <w:bCs/>
                <w:sz w:val="26"/>
                <w:szCs w:val="26"/>
                <w:lang w:val="de-DE"/>
              </w:rPr>
              <w:t>Bản chính</w:t>
            </w:r>
          </w:p>
        </w:tc>
      </w:tr>
    </w:tbl>
    <w:p w14:paraId="0E7539A8" w14:textId="5840DE2F" w:rsidR="00856ED1" w:rsidRPr="00856ED1" w:rsidRDefault="00856ED1" w:rsidP="00856ED1">
      <w:pPr>
        <w:spacing w:before="60" w:after="60" w:line="276" w:lineRule="auto"/>
        <w:ind w:firstLine="709"/>
        <w:jc w:val="both"/>
        <w:rPr>
          <w:spacing w:val="-4"/>
          <w:szCs w:val="28"/>
        </w:rPr>
      </w:pPr>
      <w:r w:rsidRPr="00856ED1">
        <w:rPr>
          <w:szCs w:val="28"/>
          <w:lang w:val="en-GB"/>
        </w:rPr>
        <w:t xml:space="preserve">- </w:t>
      </w:r>
      <w:r w:rsidRPr="00856ED1">
        <w:rPr>
          <w:szCs w:val="28"/>
        </w:rPr>
        <w:t xml:space="preserve">Hiệu </w:t>
      </w:r>
      <w:r w:rsidRPr="00856ED1">
        <w:rPr>
          <w:spacing w:val="-4"/>
          <w:szCs w:val="28"/>
        </w:rPr>
        <w:t>lực báo giá: ≥ 180 ngày.</w:t>
      </w:r>
    </w:p>
    <w:p w14:paraId="4231AA7D" w14:textId="378A8514" w:rsidR="00856ED1" w:rsidRPr="00856ED1" w:rsidRDefault="00856ED1" w:rsidP="00856ED1">
      <w:pPr>
        <w:spacing w:before="60" w:after="60" w:line="276" w:lineRule="auto"/>
        <w:ind w:firstLine="709"/>
        <w:jc w:val="both"/>
        <w:rPr>
          <w:spacing w:val="-4"/>
          <w:szCs w:val="28"/>
        </w:rPr>
      </w:pPr>
      <w:r w:rsidRPr="00856ED1">
        <w:rPr>
          <w:spacing w:val="-4"/>
          <w:szCs w:val="28"/>
        </w:rPr>
        <w:t xml:space="preserve">- Địa điểm tiếp nhận thông tin và hồ sơ báo giá: </w:t>
      </w:r>
    </w:p>
    <w:p w14:paraId="066649B1" w14:textId="6A695E9F" w:rsidR="00856ED1" w:rsidRPr="00856ED1" w:rsidRDefault="00856ED1" w:rsidP="00856ED1">
      <w:pPr>
        <w:spacing w:before="60" w:after="60" w:line="276" w:lineRule="auto"/>
        <w:ind w:firstLine="709"/>
        <w:jc w:val="both"/>
        <w:rPr>
          <w:spacing w:val="-4"/>
          <w:szCs w:val="28"/>
        </w:rPr>
      </w:pPr>
      <w:r w:rsidRPr="00856ED1">
        <w:rPr>
          <w:spacing w:val="-4"/>
          <w:szCs w:val="28"/>
        </w:rPr>
        <w:t>+ Sở Y tế Tây Ninh, địa chỉ: 22 Lê Lợi, Phường 3, TP. Tây Ninh, tỉnh Tây Ninh.</w:t>
      </w:r>
    </w:p>
    <w:p w14:paraId="1D25BB55" w14:textId="5B0159B2" w:rsidR="00856ED1" w:rsidRPr="00FA5450" w:rsidRDefault="00856ED1" w:rsidP="00856ED1">
      <w:pPr>
        <w:spacing w:before="60" w:after="60" w:line="276" w:lineRule="auto"/>
        <w:ind w:firstLine="709"/>
        <w:jc w:val="both"/>
        <w:rPr>
          <w:spacing w:val="-4"/>
          <w:szCs w:val="28"/>
          <w:lang w:val="en-GB"/>
        </w:rPr>
      </w:pPr>
      <w:r w:rsidRPr="00856ED1">
        <w:rPr>
          <w:spacing w:val="-4"/>
          <w:szCs w:val="28"/>
        </w:rPr>
        <w:t>+ Điện thoại: 0276 3</w:t>
      </w:r>
      <w:r w:rsidR="008C17B8">
        <w:rPr>
          <w:spacing w:val="-4"/>
          <w:szCs w:val="28"/>
          <w:lang w:val="en-GB"/>
        </w:rPr>
        <w:t>510</w:t>
      </w:r>
      <w:r w:rsidR="00FA5450">
        <w:rPr>
          <w:spacing w:val="-4"/>
          <w:szCs w:val="28"/>
          <w:lang w:val="en-GB"/>
        </w:rPr>
        <w:t xml:space="preserve"> </w:t>
      </w:r>
      <w:r w:rsidR="008C17B8">
        <w:rPr>
          <w:spacing w:val="-4"/>
          <w:szCs w:val="28"/>
          <w:lang w:val="en-GB"/>
        </w:rPr>
        <w:t>015</w:t>
      </w:r>
      <w:r w:rsidR="00FA5450">
        <w:rPr>
          <w:spacing w:val="-4"/>
          <w:szCs w:val="28"/>
          <w:lang w:val="en-GB"/>
        </w:rPr>
        <w:t>.</w:t>
      </w:r>
    </w:p>
    <w:p w14:paraId="4B906FEA" w14:textId="5093CC44" w:rsidR="00856ED1" w:rsidRPr="00FA5450" w:rsidRDefault="00856ED1" w:rsidP="00856ED1">
      <w:pPr>
        <w:spacing w:before="60" w:after="60" w:line="276" w:lineRule="auto"/>
        <w:ind w:firstLine="709"/>
        <w:jc w:val="both"/>
        <w:rPr>
          <w:spacing w:val="-4"/>
          <w:szCs w:val="28"/>
          <w:lang w:val="en-GB"/>
        </w:rPr>
      </w:pPr>
      <w:r w:rsidRPr="00856ED1">
        <w:rPr>
          <w:spacing w:val="-4"/>
          <w:szCs w:val="28"/>
        </w:rPr>
        <w:t xml:space="preserve">+ </w:t>
      </w:r>
      <w:r w:rsidR="00FA5450">
        <w:rPr>
          <w:spacing w:val="-4"/>
          <w:szCs w:val="28"/>
          <w:lang w:val="en-GB"/>
        </w:rPr>
        <w:t xml:space="preserve">Bộ phận </w:t>
      </w:r>
      <w:r w:rsidR="003E790C">
        <w:rPr>
          <w:spacing w:val="-4"/>
          <w:szCs w:val="28"/>
          <w:lang w:val="en-GB"/>
        </w:rPr>
        <w:t>tiếp</w:t>
      </w:r>
      <w:r w:rsidR="00FA5450">
        <w:rPr>
          <w:spacing w:val="-4"/>
          <w:szCs w:val="28"/>
          <w:lang w:val="en-GB"/>
        </w:rPr>
        <w:t xml:space="preserve"> nhận: Phòng Nghiệp vụ Sở Y tế Tây Ninh.</w:t>
      </w:r>
    </w:p>
    <w:p w14:paraId="7F223B25" w14:textId="35DC2549" w:rsidR="00856ED1" w:rsidRPr="00856ED1" w:rsidRDefault="00856ED1" w:rsidP="00856ED1">
      <w:pPr>
        <w:spacing w:before="60" w:after="60" w:line="276" w:lineRule="auto"/>
        <w:ind w:left="709"/>
        <w:jc w:val="both"/>
        <w:rPr>
          <w:szCs w:val="28"/>
        </w:rPr>
      </w:pPr>
      <w:r w:rsidRPr="00856ED1">
        <w:rPr>
          <w:spacing w:val="-4"/>
          <w:szCs w:val="28"/>
        </w:rPr>
        <w:t>+</w:t>
      </w:r>
      <w:r>
        <w:rPr>
          <w:spacing w:val="-4"/>
          <w:szCs w:val="28"/>
          <w:lang w:val="en-GB"/>
        </w:rPr>
        <w:t xml:space="preserve"> </w:t>
      </w:r>
      <w:r w:rsidRPr="00856ED1">
        <w:rPr>
          <w:spacing w:val="-4"/>
          <w:szCs w:val="28"/>
        </w:rPr>
        <w:t>File mềm</w:t>
      </w:r>
      <w:r w:rsidRPr="00856ED1">
        <w:rPr>
          <w:szCs w:val="28"/>
        </w:rPr>
        <w:t xml:space="preserve"> (excel) và file Scan (PDF) báo giá gửi về email: </w:t>
      </w:r>
      <w:r w:rsidRPr="00856ED1">
        <w:rPr>
          <w:i/>
          <w:szCs w:val="28"/>
          <w:u w:val="single"/>
        </w:rPr>
        <w:t>thuoctaptrungsyttn@gmail.com</w:t>
      </w:r>
    </w:p>
    <w:p w14:paraId="5F440428" w14:textId="08D68A37" w:rsidR="00856ED1" w:rsidRPr="00D26410" w:rsidRDefault="00856ED1" w:rsidP="008136A1">
      <w:pPr>
        <w:spacing w:before="60" w:after="60" w:line="276" w:lineRule="auto"/>
        <w:ind w:firstLine="709"/>
        <w:jc w:val="both"/>
        <w:rPr>
          <w:b/>
          <w:color w:val="FF0000"/>
          <w:szCs w:val="28"/>
        </w:rPr>
      </w:pPr>
      <w:r>
        <w:rPr>
          <w:szCs w:val="28"/>
          <w:lang w:val="en-GB"/>
        </w:rPr>
        <w:t xml:space="preserve">- </w:t>
      </w:r>
      <w:r w:rsidR="00FA5450">
        <w:rPr>
          <w:szCs w:val="28"/>
          <w:lang w:val="en-GB"/>
        </w:rPr>
        <w:t>Hạn chót nhận báo giá</w:t>
      </w:r>
      <w:r w:rsidRPr="00856ED1">
        <w:rPr>
          <w:szCs w:val="28"/>
        </w:rPr>
        <w:t xml:space="preserve">: </w:t>
      </w:r>
      <w:r w:rsidR="007656DD">
        <w:rPr>
          <w:color w:val="FF0000"/>
          <w:szCs w:val="28"/>
          <w:lang w:val="en-GB"/>
        </w:rPr>
        <w:t>đến hết</w:t>
      </w:r>
      <w:r w:rsidRPr="00FA5450">
        <w:rPr>
          <w:color w:val="FF0000"/>
          <w:szCs w:val="28"/>
        </w:rPr>
        <w:t xml:space="preserve"> ngày </w:t>
      </w:r>
      <w:r w:rsidR="00D26410" w:rsidRPr="00D26410">
        <w:rPr>
          <w:b/>
          <w:color w:val="FF0000"/>
          <w:szCs w:val="28"/>
          <w:lang w:val="en-GB"/>
        </w:rPr>
        <w:t>14</w:t>
      </w:r>
      <w:r w:rsidRPr="00D26410">
        <w:rPr>
          <w:b/>
          <w:color w:val="FF0000"/>
          <w:szCs w:val="28"/>
        </w:rPr>
        <w:t>/</w:t>
      </w:r>
      <w:r w:rsidR="00FA5450" w:rsidRPr="00D26410">
        <w:rPr>
          <w:b/>
          <w:color w:val="FF0000"/>
          <w:szCs w:val="28"/>
          <w:lang w:val="en-GB"/>
        </w:rPr>
        <w:t>04</w:t>
      </w:r>
      <w:r w:rsidRPr="00D26410">
        <w:rPr>
          <w:b/>
          <w:color w:val="FF0000"/>
          <w:szCs w:val="28"/>
        </w:rPr>
        <w:t>/202</w:t>
      </w:r>
      <w:r w:rsidR="00FA5450" w:rsidRPr="00D26410">
        <w:rPr>
          <w:b/>
          <w:color w:val="FF0000"/>
          <w:szCs w:val="28"/>
          <w:lang w:val="en-GB"/>
        </w:rPr>
        <w:t>5</w:t>
      </w:r>
      <w:r w:rsidRPr="00D26410">
        <w:rPr>
          <w:b/>
          <w:color w:val="FF0000"/>
          <w:szCs w:val="28"/>
        </w:rPr>
        <w:t>.</w:t>
      </w:r>
    </w:p>
    <w:p w14:paraId="025C77C1" w14:textId="0F6ACE8E" w:rsidR="008136A1" w:rsidRPr="008136A1" w:rsidRDefault="008136A1" w:rsidP="008136A1">
      <w:pPr>
        <w:spacing w:before="60" w:after="60" w:line="276" w:lineRule="auto"/>
        <w:ind w:firstLine="709"/>
        <w:jc w:val="both"/>
        <w:rPr>
          <w:b/>
          <w:color w:val="000000" w:themeColor="text1"/>
          <w:szCs w:val="28"/>
          <w:lang w:val="hr-HR"/>
        </w:rPr>
      </w:pPr>
      <w:r w:rsidRPr="008136A1">
        <w:rPr>
          <w:b/>
          <w:color w:val="000000" w:themeColor="text1"/>
          <w:szCs w:val="28"/>
          <w:lang w:val="hr-HR"/>
        </w:rPr>
        <w:t>* Lưu ý:</w:t>
      </w:r>
    </w:p>
    <w:p w14:paraId="2298782C" w14:textId="6FB6CBD4" w:rsidR="007656DD" w:rsidRDefault="007656DD" w:rsidP="008136A1">
      <w:pPr>
        <w:spacing w:before="60" w:after="60" w:line="276" w:lineRule="auto"/>
        <w:ind w:firstLine="709"/>
        <w:jc w:val="both"/>
        <w:rPr>
          <w:color w:val="000000" w:themeColor="text1"/>
          <w:szCs w:val="28"/>
          <w:lang w:val="hr-HR"/>
        </w:rPr>
      </w:pPr>
      <w:r>
        <w:rPr>
          <w:color w:val="000000" w:themeColor="text1"/>
          <w:szCs w:val="28"/>
          <w:lang w:val="hr-HR"/>
        </w:rPr>
        <w:t>- Sở Y tế chỉ xem xét báo giá của C</w:t>
      </w:r>
      <w:r w:rsidRPr="008136A1">
        <w:rPr>
          <w:color w:val="000000" w:themeColor="text1"/>
          <w:szCs w:val="28"/>
          <w:lang w:val="hr-HR"/>
        </w:rPr>
        <w:t>ông ty sản xuất/ nhập khẩu/ kinh doanh thuốc</w:t>
      </w:r>
      <w:r>
        <w:rPr>
          <w:color w:val="000000" w:themeColor="text1"/>
          <w:szCs w:val="28"/>
          <w:lang w:val="hr-HR"/>
        </w:rPr>
        <w:t xml:space="preserve"> khi nhận được </w:t>
      </w:r>
      <w:r w:rsidRPr="00856ED1">
        <w:rPr>
          <w:spacing w:val="-4"/>
          <w:szCs w:val="28"/>
        </w:rPr>
        <w:t>hồ sơ báo giá</w:t>
      </w:r>
      <w:r>
        <w:rPr>
          <w:color w:val="000000" w:themeColor="text1"/>
          <w:szCs w:val="28"/>
          <w:lang w:val="hr-HR"/>
        </w:rPr>
        <w:t xml:space="preserve"> bản gốc (bản giấy) đúng thời gian quy định.</w:t>
      </w:r>
    </w:p>
    <w:p w14:paraId="0F82CF0B" w14:textId="1E4434AA" w:rsidR="008136A1" w:rsidRDefault="008136A1" w:rsidP="008136A1">
      <w:pPr>
        <w:spacing w:before="60" w:after="60" w:line="276" w:lineRule="auto"/>
        <w:ind w:firstLine="709"/>
        <w:jc w:val="both"/>
        <w:rPr>
          <w:color w:val="000000" w:themeColor="text1"/>
          <w:szCs w:val="28"/>
          <w:lang w:val="hr-HR"/>
        </w:rPr>
      </w:pPr>
      <w:r>
        <w:rPr>
          <w:color w:val="000000" w:themeColor="text1"/>
          <w:szCs w:val="28"/>
          <w:lang w:val="hr-HR"/>
        </w:rPr>
        <w:t>- C</w:t>
      </w:r>
      <w:r w:rsidRPr="008136A1">
        <w:rPr>
          <w:color w:val="000000" w:themeColor="text1"/>
          <w:szCs w:val="28"/>
          <w:lang w:val="hr-HR"/>
        </w:rPr>
        <w:t>ông ty sản xuất/ nhập khẩu/ kinh doanh thuốc</w:t>
      </w:r>
      <w:r>
        <w:rPr>
          <w:color w:val="000000" w:themeColor="text1"/>
          <w:szCs w:val="28"/>
          <w:lang w:val="hr-HR"/>
        </w:rPr>
        <w:t xml:space="preserve"> chỉ báo giá các thuốc đúng tên hoạt chất; Nhóm tiêu chí kỹ thuật; Nồng độ/ Hàm lượng; Đường dùng; Dạng bào chế; Đơn vị tính của thông báo mời báo giá.</w:t>
      </w:r>
    </w:p>
    <w:p w14:paraId="5ABCF65D" w14:textId="52695626" w:rsidR="008136A1" w:rsidRDefault="008136A1" w:rsidP="008136A1">
      <w:pPr>
        <w:spacing w:before="60" w:after="60" w:line="276" w:lineRule="auto"/>
        <w:ind w:firstLine="709"/>
        <w:jc w:val="both"/>
        <w:rPr>
          <w:color w:val="000000" w:themeColor="text1"/>
          <w:szCs w:val="28"/>
          <w:lang w:val="hr-HR"/>
        </w:rPr>
      </w:pPr>
      <w:r>
        <w:rPr>
          <w:color w:val="000000" w:themeColor="text1"/>
          <w:szCs w:val="28"/>
          <w:lang w:val="hr-HR"/>
        </w:rPr>
        <w:t>- Báo giá không đúng tên hoạt chất; Nhóm tiêu chí kỹ thuật; Nồng độ/ Hàm lượng; Đường dùng; Dạng bào chế; Đơn vị tính của thông báo mời báo giá là báo giá không hợp lệ.</w:t>
      </w:r>
    </w:p>
    <w:p w14:paraId="35209BEC" w14:textId="439C75F2" w:rsidR="00B302EF" w:rsidRDefault="00B302EF" w:rsidP="008136A1">
      <w:pPr>
        <w:spacing w:before="60" w:after="60" w:line="276" w:lineRule="auto"/>
        <w:ind w:firstLine="709"/>
        <w:jc w:val="both"/>
        <w:rPr>
          <w:color w:val="000000" w:themeColor="text1"/>
          <w:szCs w:val="28"/>
          <w:lang w:val="hr-HR"/>
        </w:rPr>
      </w:pPr>
      <w:r>
        <w:rPr>
          <w:color w:val="000000" w:themeColor="text1"/>
          <w:szCs w:val="28"/>
          <w:lang w:val="hr-HR"/>
        </w:rPr>
        <w:t>- Trường hợp c</w:t>
      </w:r>
      <w:r w:rsidRPr="008136A1">
        <w:rPr>
          <w:color w:val="000000" w:themeColor="text1"/>
          <w:szCs w:val="28"/>
          <w:lang w:val="hr-HR"/>
        </w:rPr>
        <w:t>ông ty sản xuất/ nhập khẩu/ kinh doanh thuốc</w:t>
      </w:r>
      <w:r>
        <w:rPr>
          <w:color w:val="000000" w:themeColor="text1"/>
          <w:szCs w:val="28"/>
          <w:lang w:val="hr-HR"/>
        </w:rPr>
        <w:t xml:space="preserve"> báo giá cả 2 Danh mục thuốc mời báo giá thì đề nghị đơn vị báo giá riêng cho từng danh mục.</w:t>
      </w:r>
    </w:p>
    <w:p w14:paraId="4E5D1AA2" w14:textId="246C6CB4" w:rsidR="008557B6" w:rsidRPr="00856ED1" w:rsidRDefault="008557B6" w:rsidP="008136A1">
      <w:pPr>
        <w:spacing w:before="60" w:after="60" w:line="276" w:lineRule="auto"/>
        <w:ind w:firstLine="709"/>
        <w:jc w:val="both"/>
        <w:rPr>
          <w:color w:val="000000" w:themeColor="text1"/>
          <w:szCs w:val="28"/>
          <w:lang w:val="hr-HR"/>
        </w:rPr>
      </w:pPr>
      <w:r w:rsidRPr="00856ED1">
        <w:rPr>
          <w:color w:val="000000" w:themeColor="text1"/>
          <w:szCs w:val="28"/>
          <w:lang w:val="hr-HR"/>
        </w:rPr>
        <w:t>Trân trọng./.</w:t>
      </w:r>
    </w:p>
    <w:tbl>
      <w:tblPr>
        <w:tblW w:w="9889" w:type="dxa"/>
        <w:tblLayout w:type="fixed"/>
        <w:tblLook w:val="04A0" w:firstRow="1" w:lastRow="0" w:firstColumn="1" w:lastColumn="0" w:noHBand="0" w:noVBand="1"/>
      </w:tblPr>
      <w:tblGrid>
        <w:gridCol w:w="4361"/>
        <w:gridCol w:w="5528"/>
      </w:tblGrid>
      <w:tr w:rsidR="003F5F99" w:rsidRPr="00645885" w14:paraId="2ECF8D27" w14:textId="77777777" w:rsidTr="00191A32">
        <w:tc>
          <w:tcPr>
            <w:tcW w:w="4361" w:type="dxa"/>
            <w:shd w:val="clear" w:color="auto" w:fill="auto"/>
          </w:tcPr>
          <w:p w14:paraId="455C43C5" w14:textId="77777777" w:rsidR="003F5F99" w:rsidRPr="00645885" w:rsidRDefault="003F5F99" w:rsidP="00191A32">
            <w:pPr>
              <w:tabs>
                <w:tab w:val="center" w:pos="7655"/>
              </w:tabs>
              <w:spacing w:before="120"/>
              <w:jc w:val="both"/>
              <w:rPr>
                <w:b/>
                <w:sz w:val="24"/>
                <w:szCs w:val="24"/>
              </w:rPr>
            </w:pPr>
            <w:r w:rsidRPr="00645885">
              <w:rPr>
                <w:b/>
                <w:i/>
                <w:sz w:val="24"/>
                <w:szCs w:val="24"/>
              </w:rPr>
              <w:t>Nơi nhận:</w:t>
            </w:r>
            <w:r w:rsidRPr="00645885">
              <w:rPr>
                <w:b/>
                <w:i/>
                <w:sz w:val="24"/>
                <w:szCs w:val="24"/>
              </w:rPr>
              <w:tab/>
            </w:r>
          </w:p>
          <w:p w14:paraId="7FA0ABB0" w14:textId="0127D72C" w:rsidR="003F5F99" w:rsidRDefault="003F5F99" w:rsidP="00191A32">
            <w:pPr>
              <w:tabs>
                <w:tab w:val="center" w:pos="7655"/>
              </w:tabs>
              <w:jc w:val="both"/>
              <w:rPr>
                <w:sz w:val="22"/>
                <w:lang w:val="en-US"/>
              </w:rPr>
            </w:pPr>
            <w:r w:rsidRPr="00645885">
              <w:rPr>
                <w:sz w:val="22"/>
              </w:rPr>
              <w:t xml:space="preserve">- Như </w:t>
            </w:r>
            <w:r w:rsidR="00CA174B">
              <w:rPr>
                <w:sz w:val="22"/>
                <w:lang w:val="en-GB"/>
              </w:rPr>
              <w:t>trên</w:t>
            </w:r>
            <w:r w:rsidRPr="00645885">
              <w:rPr>
                <w:sz w:val="22"/>
              </w:rPr>
              <w:t>;</w:t>
            </w:r>
          </w:p>
          <w:p w14:paraId="51E777F2" w14:textId="77777777" w:rsidR="00B344BF" w:rsidRDefault="00B344BF" w:rsidP="00191A32">
            <w:pPr>
              <w:tabs>
                <w:tab w:val="center" w:pos="7655"/>
              </w:tabs>
              <w:jc w:val="both"/>
              <w:rPr>
                <w:sz w:val="22"/>
                <w:lang w:val="en-US"/>
              </w:rPr>
            </w:pPr>
            <w:r>
              <w:rPr>
                <w:sz w:val="22"/>
                <w:lang w:val="en-US"/>
              </w:rPr>
              <w:t xml:space="preserve">- </w:t>
            </w:r>
            <w:r w:rsidR="00FC52E2">
              <w:rPr>
                <w:sz w:val="22"/>
                <w:lang w:val="en-US"/>
              </w:rPr>
              <w:t>Lãnh đạo SYT</w:t>
            </w:r>
            <w:r>
              <w:rPr>
                <w:sz w:val="22"/>
                <w:lang w:val="en-US"/>
              </w:rPr>
              <w:t>;</w:t>
            </w:r>
          </w:p>
          <w:p w14:paraId="775B2DBA" w14:textId="01CB1A49" w:rsidR="003F5F99" w:rsidRPr="009B4867" w:rsidRDefault="003F5F99" w:rsidP="00191A32">
            <w:pPr>
              <w:tabs>
                <w:tab w:val="center" w:pos="7655"/>
              </w:tabs>
              <w:jc w:val="both"/>
              <w:rPr>
                <w:sz w:val="22"/>
                <w:lang w:val="en-US"/>
              </w:rPr>
            </w:pPr>
            <w:r w:rsidRPr="00645885">
              <w:rPr>
                <w:sz w:val="22"/>
              </w:rPr>
              <w:t>- Lưu: VT, NV</w:t>
            </w:r>
            <w:r w:rsidRPr="009B4867">
              <w:rPr>
                <w:sz w:val="22"/>
              </w:rPr>
              <w:t>.</w:t>
            </w:r>
            <w:r w:rsidR="00BC3618" w:rsidRPr="009B4867">
              <w:rPr>
                <w:sz w:val="22"/>
                <w:lang w:val="en-US"/>
              </w:rPr>
              <w:t xml:space="preserve"> </w:t>
            </w:r>
            <w:r w:rsidR="0020412B">
              <w:rPr>
                <w:sz w:val="22"/>
                <w:vertAlign w:val="subscript"/>
                <w:lang w:val="en-US"/>
              </w:rPr>
              <w:t>(</w:t>
            </w:r>
            <w:r w:rsidR="00CA174B" w:rsidRPr="009B4867">
              <w:rPr>
                <w:sz w:val="22"/>
                <w:vertAlign w:val="subscript"/>
                <w:lang w:val="en-US"/>
              </w:rPr>
              <w:t>Tuấn</w:t>
            </w:r>
            <w:r w:rsidR="00AE11ED">
              <w:rPr>
                <w:sz w:val="22"/>
                <w:vertAlign w:val="subscript"/>
                <w:lang w:val="en-US"/>
              </w:rPr>
              <w:t>)</w:t>
            </w:r>
          </w:p>
          <w:p w14:paraId="7FF623DD" w14:textId="77777777" w:rsidR="003F5F99" w:rsidRPr="00645885" w:rsidRDefault="003F5F99" w:rsidP="00191A32">
            <w:pPr>
              <w:jc w:val="both"/>
              <w:rPr>
                <w:sz w:val="26"/>
                <w:szCs w:val="26"/>
              </w:rPr>
            </w:pPr>
          </w:p>
        </w:tc>
        <w:tc>
          <w:tcPr>
            <w:tcW w:w="5528" w:type="dxa"/>
            <w:shd w:val="clear" w:color="auto" w:fill="auto"/>
          </w:tcPr>
          <w:p w14:paraId="20CAD9B0" w14:textId="26C8A864" w:rsidR="003F5F99" w:rsidRPr="00856ED1" w:rsidRDefault="003F5F99" w:rsidP="00535EAE">
            <w:pPr>
              <w:jc w:val="center"/>
              <w:rPr>
                <w:b/>
                <w:szCs w:val="28"/>
              </w:rPr>
            </w:pPr>
            <w:r w:rsidRPr="00856ED1">
              <w:rPr>
                <w:b/>
                <w:szCs w:val="28"/>
              </w:rPr>
              <w:t>GIÁM ĐỐC</w:t>
            </w:r>
          </w:p>
          <w:p w14:paraId="210DE6EB" w14:textId="7AF0DBFE" w:rsidR="00535EAE" w:rsidRPr="00535EAE" w:rsidRDefault="00535EAE" w:rsidP="00535EAE">
            <w:pPr>
              <w:jc w:val="center"/>
              <w:rPr>
                <w:b/>
                <w:sz w:val="26"/>
                <w:szCs w:val="26"/>
                <w:lang w:val="en-GB"/>
              </w:rPr>
            </w:pPr>
          </w:p>
          <w:p w14:paraId="2D607EC5" w14:textId="77777777" w:rsidR="003F5F99" w:rsidRPr="00645885" w:rsidRDefault="003F5F99" w:rsidP="00191A32">
            <w:pPr>
              <w:jc w:val="center"/>
              <w:rPr>
                <w:b/>
                <w:sz w:val="26"/>
                <w:szCs w:val="26"/>
              </w:rPr>
            </w:pPr>
          </w:p>
          <w:p w14:paraId="69EC0449" w14:textId="77777777" w:rsidR="003F5F99" w:rsidRPr="00645885" w:rsidRDefault="003F5F99" w:rsidP="00191A32">
            <w:pPr>
              <w:jc w:val="center"/>
              <w:rPr>
                <w:b/>
                <w:sz w:val="26"/>
                <w:szCs w:val="26"/>
              </w:rPr>
            </w:pPr>
          </w:p>
          <w:p w14:paraId="5518ADC7" w14:textId="77777777" w:rsidR="003F5F99" w:rsidRPr="00645885" w:rsidRDefault="003F5F99" w:rsidP="00CA174B">
            <w:pPr>
              <w:jc w:val="center"/>
              <w:rPr>
                <w:sz w:val="26"/>
                <w:szCs w:val="26"/>
              </w:rPr>
            </w:pPr>
          </w:p>
        </w:tc>
      </w:tr>
    </w:tbl>
    <w:p w14:paraId="6B66CD2F" w14:textId="2FEE445E" w:rsidR="00FA5450" w:rsidRDefault="00FA5450" w:rsidP="002A1A0D">
      <w:pPr>
        <w:spacing w:after="120"/>
        <w:jc w:val="both"/>
        <w:rPr>
          <w:sz w:val="26"/>
          <w:szCs w:val="26"/>
          <w:lang w:val="hr-HR"/>
        </w:rPr>
      </w:pPr>
    </w:p>
    <w:p w14:paraId="3C2FAABC" w14:textId="77777777" w:rsidR="005378F7" w:rsidRDefault="00FA5450">
      <w:pPr>
        <w:rPr>
          <w:sz w:val="26"/>
          <w:szCs w:val="26"/>
          <w:lang w:val="hr-HR"/>
        </w:rPr>
        <w:sectPr w:rsidR="005378F7" w:rsidSect="005A7FE1">
          <w:headerReference w:type="default" r:id="rId7"/>
          <w:pgSz w:w="11909" w:h="16834" w:code="9"/>
          <w:pgMar w:top="1134" w:right="1134" w:bottom="1134" w:left="1418" w:header="454" w:footer="346" w:gutter="0"/>
          <w:cols w:space="708"/>
          <w:titlePg/>
          <w:docGrid w:linePitch="381"/>
        </w:sectPr>
      </w:pPr>
      <w:r>
        <w:rPr>
          <w:sz w:val="26"/>
          <w:szCs w:val="26"/>
          <w:lang w:val="hr-HR"/>
        </w:rPr>
        <w:br w:type="page"/>
      </w:r>
    </w:p>
    <w:p w14:paraId="3B02D9E4" w14:textId="675E4CD7" w:rsidR="00FA5450" w:rsidRPr="00455B28" w:rsidRDefault="00FA5450" w:rsidP="00FA5450">
      <w:pPr>
        <w:jc w:val="center"/>
        <w:rPr>
          <w:b/>
          <w:bCs/>
          <w:sz w:val="26"/>
          <w:szCs w:val="26"/>
          <w:lang w:val="de-DE"/>
        </w:rPr>
      </w:pPr>
      <w:r w:rsidRPr="00455B28">
        <w:rPr>
          <w:b/>
          <w:bCs/>
          <w:sz w:val="26"/>
          <w:szCs w:val="26"/>
          <w:lang w:val="de-DE"/>
        </w:rPr>
        <w:t xml:space="preserve">TÊN NHÀ </w:t>
      </w:r>
      <w:r>
        <w:rPr>
          <w:b/>
          <w:bCs/>
          <w:sz w:val="26"/>
          <w:szCs w:val="26"/>
          <w:lang w:val="de-DE"/>
        </w:rPr>
        <w:t>CUNG CẤP</w:t>
      </w:r>
    </w:p>
    <w:p w14:paraId="776DC283" w14:textId="77777777" w:rsidR="00FA5450" w:rsidRPr="00455B28" w:rsidRDefault="00FA5450" w:rsidP="00FA5450">
      <w:pPr>
        <w:keepNext/>
        <w:spacing w:before="120"/>
        <w:jc w:val="center"/>
        <w:outlineLvl w:val="2"/>
        <w:rPr>
          <w:b/>
          <w:bCs/>
          <w:sz w:val="26"/>
          <w:szCs w:val="26"/>
          <w:lang w:val="de-DE"/>
        </w:rPr>
      </w:pPr>
      <w:r w:rsidRPr="00455B28">
        <w:rPr>
          <w:b/>
          <w:bCs/>
          <w:sz w:val="26"/>
          <w:szCs w:val="26"/>
          <w:lang w:val="de-DE"/>
        </w:rPr>
        <w:t>Mã số thuế:</w:t>
      </w:r>
    </w:p>
    <w:p w14:paraId="48CC0EC1" w14:textId="77777777" w:rsidR="00FA5450" w:rsidRPr="00455B28" w:rsidRDefault="00FA5450" w:rsidP="00FA5450">
      <w:pPr>
        <w:keepNext/>
        <w:spacing w:before="120"/>
        <w:jc w:val="center"/>
        <w:outlineLvl w:val="2"/>
        <w:rPr>
          <w:b/>
          <w:bCs/>
          <w:sz w:val="26"/>
          <w:szCs w:val="26"/>
          <w:lang w:val="de-DE"/>
        </w:rPr>
      </w:pPr>
      <w:r w:rsidRPr="00455B28">
        <w:rPr>
          <w:b/>
          <w:bCs/>
          <w:sz w:val="26"/>
          <w:szCs w:val="26"/>
          <w:lang w:val="de-DE"/>
        </w:rPr>
        <w:t>Địa chỉ:</w:t>
      </w:r>
    </w:p>
    <w:p w14:paraId="575EE2FF" w14:textId="77777777" w:rsidR="00FA5450" w:rsidRPr="00455B28" w:rsidRDefault="00FA5450" w:rsidP="00FA5450">
      <w:pPr>
        <w:keepNext/>
        <w:spacing w:before="120"/>
        <w:jc w:val="center"/>
        <w:outlineLvl w:val="2"/>
        <w:rPr>
          <w:b/>
          <w:bCs/>
          <w:sz w:val="26"/>
          <w:szCs w:val="26"/>
          <w:lang w:val="de-DE"/>
        </w:rPr>
      </w:pPr>
      <w:r w:rsidRPr="00455B28">
        <w:rPr>
          <w:b/>
          <w:bCs/>
          <w:sz w:val="26"/>
          <w:szCs w:val="26"/>
          <w:lang w:val="de-DE"/>
        </w:rPr>
        <w:t>Điện thoại: cty và người liên hệ; mail:</w:t>
      </w:r>
    </w:p>
    <w:p w14:paraId="6E372527" w14:textId="576F049A" w:rsidR="00FA5450" w:rsidRPr="00455B28" w:rsidRDefault="00FA5450" w:rsidP="00FA5450">
      <w:pPr>
        <w:spacing w:before="120"/>
        <w:jc w:val="right"/>
        <w:rPr>
          <w:i/>
          <w:sz w:val="26"/>
          <w:szCs w:val="26"/>
          <w:lang w:val="de-DE"/>
        </w:rPr>
      </w:pPr>
      <w:r w:rsidRPr="00455B28">
        <w:rPr>
          <w:i/>
          <w:sz w:val="26"/>
          <w:szCs w:val="26"/>
          <w:lang w:val="de-DE"/>
        </w:rPr>
        <w:t>________, ngày ...   tháng  ...  năm 202</w:t>
      </w:r>
      <w:r>
        <w:rPr>
          <w:i/>
          <w:sz w:val="26"/>
          <w:szCs w:val="26"/>
          <w:lang w:val="de-DE"/>
        </w:rPr>
        <w:t>5</w:t>
      </w:r>
    </w:p>
    <w:p w14:paraId="5499452C" w14:textId="77777777" w:rsidR="00FA5450" w:rsidRPr="00455B28" w:rsidRDefault="00FA5450" w:rsidP="00FA5450">
      <w:pPr>
        <w:spacing w:before="120"/>
        <w:jc w:val="center"/>
        <w:rPr>
          <w:b/>
          <w:sz w:val="26"/>
          <w:szCs w:val="26"/>
          <w:lang w:val="de-DE"/>
        </w:rPr>
      </w:pPr>
      <w:bookmarkStart w:id="1" w:name="_Toc401236881"/>
      <w:bookmarkStart w:id="2" w:name="_Toc401239693"/>
      <w:bookmarkStart w:id="3" w:name="_Toc401239745"/>
      <w:r w:rsidRPr="00455B28">
        <w:rPr>
          <w:b/>
          <w:bCs/>
          <w:sz w:val="26"/>
          <w:szCs w:val="26"/>
          <w:lang w:val="de-DE"/>
        </w:rPr>
        <w:t xml:space="preserve">BẢN CAM KẾT </w:t>
      </w:r>
      <w:bookmarkEnd w:id="1"/>
      <w:bookmarkEnd w:id="2"/>
      <w:bookmarkEnd w:id="3"/>
    </w:p>
    <w:p w14:paraId="16FF9A81" w14:textId="77777777" w:rsidR="00FA5450" w:rsidRPr="00455B28" w:rsidRDefault="00FA5450" w:rsidP="00FA5450">
      <w:pPr>
        <w:pStyle w:val="Heading3"/>
        <w:spacing w:before="120"/>
        <w:rPr>
          <w:rFonts w:ascii="Times New Roman" w:hAnsi="Times New Roman"/>
          <w:sz w:val="26"/>
          <w:szCs w:val="26"/>
          <w:lang w:val="de-DE"/>
        </w:rPr>
      </w:pPr>
    </w:p>
    <w:p w14:paraId="66D70175" w14:textId="1E0D7CD6" w:rsidR="00FA5450" w:rsidRPr="00455B28" w:rsidRDefault="00FA5450" w:rsidP="00FA5450">
      <w:pPr>
        <w:spacing w:before="120"/>
        <w:jc w:val="center"/>
        <w:rPr>
          <w:sz w:val="26"/>
          <w:szCs w:val="26"/>
          <w:lang w:val="de-DE"/>
        </w:rPr>
      </w:pPr>
      <w:r w:rsidRPr="00455B28">
        <w:rPr>
          <w:sz w:val="26"/>
          <w:szCs w:val="26"/>
          <w:lang w:val="de-DE"/>
        </w:rPr>
        <w:t xml:space="preserve">Kính gửi: </w:t>
      </w:r>
      <w:r>
        <w:rPr>
          <w:sz w:val="26"/>
          <w:szCs w:val="26"/>
          <w:lang w:val="de-DE"/>
        </w:rPr>
        <w:t>Sở Y tế Tây Ninh</w:t>
      </w:r>
    </w:p>
    <w:p w14:paraId="615FC0FD" w14:textId="77777777" w:rsidR="00FA5450" w:rsidRPr="00455B28" w:rsidRDefault="00FA5450" w:rsidP="00FA5450">
      <w:pPr>
        <w:spacing w:before="120"/>
        <w:ind w:left="720" w:firstLine="720"/>
        <w:jc w:val="both"/>
        <w:rPr>
          <w:i/>
          <w:iCs/>
          <w:sz w:val="26"/>
          <w:szCs w:val="26"/>
          <w:lang w:val="de-DE"/>
        </w:rPr>
      </w:pPr>
    </w:p>
    <w:p w14:paraId="317BA1CC" w14:textId="52497C68" w:rsidR="00FA5450" w:rsidRPr="00455B28" w:rsidRDefault="00FA5450" w:rsidP="00FA5450">
      <w:pPr>
        <w:widowControl w:val="0"/>
        <w:spacing w:before="120" w:after="120" w:line="264" w:lineRule="auto"/>
        <w:ind w:firstLine="567"/>
        <w:jc w:val="both"/>
        <w:rPr>
          <w:sz w:val="26"/>
          <w:szCs w:val="26"/>
          <w:lang w:val="es-ES"/>
        </w:rPr>
      </w:pPr>
      <w:r w:rsidRPr="00455B28">
        <w:rPr>
          <w:sz w:val="26"/>
          <w:szCs w:val="26"/>
          <w:lang w:val="it-IT"/>
        </w:rPr>
        <w:t xml:space="preserve">Căn cứ </w:t>
      </w:r>
      <w:r w:rsidRPr="005378F7">
        <w:rPr>
          <w:color w:val="FF0000"/>
          <w:sz w:val="26"/>
          <w:szCs w:val="26"/>
          <w:lang w:val="it-IT"/>
        </w:rPr>
        <w:t xml:space="preserve">thông báo số        /TB-SYT ngày       tháng </w:t>
      </w:r>
      <w:r w:rsidR="005378F7" w:rsidRPr="005378F7">
        <w:rPr>
          <w:color w:val="FF0000"/>
          <w:sz w:val="26"/>
          <w:szCs w:val="26"/>
          <w:lang w:val="it-IT"/>
        </w:rPr>
        <w:t xml:space="preserve">    </w:t>
      </w:r>
      <w:r w:rsidRPr="005378F7">
        <w:rPr>
          <w:color w:val="FF0000"/>
          <w:sz w:val="26"/>
          <w:szCs w:val="26"/>
          <w:lang w:val="it-IT"/>
        </w:rPr>
        <w:t xml:space="preserve"> năm 2025</w:t>
      </w:r>
      <w:r w:rsidRPr="00455B28">
        <w:rPr>
          <w:sz w:val="26"/>
          <w:szCs w:val="26"/>
          <w:lang w:val="it-IT"/>
        </w:rPr>
        <w:t xml:space="preserve"> của  </w:t>
      </w:r>
      <w:r>
        <w:rPr>
          <w:sz w:val="26"/>
          <w:szCs w:val="26"/>
          <w:lang w:val="it-IT"/>
        </w:rPr>
        <w:t>Sở Y tế</w:t>
      </w:r>
      <w:r w:rsidRPr="00455B28">
        <w:rPr>
          <w:sz w:val="26"/>
          <w:szCs w:val="26"/>
          <w:lang w:val="it-IT"/>
        </w:rPr>
        <w:t xml:space="preserve"> Tây Ninh về việc </w:t>
      </w:r>
      <w:r w:rsidR="005378F7" w:rsidRPr="005378F7">
        <w:rPr>
          <w:sz w:val="26"/>
          <w:szCs w:val="26"/>
          <w:lang w:val="it-IT"/>
        </w:rPr>
        <w:t>mời báo giá Danh mục thuốc đấu thầu tập trung tỉnh Tây Ninh giai đoạn 2025-2027</w:t>
      </w:r>
      <w:r w:rsidRPr="00455B28">
        <w:rPr>
          <w:sz w:val="26"/>
          <w:szCs w:val="26"/>
          <w:lang w:val="it-IT"/>
        </w:rPr>
        <w:t>, chúng tôi:</w:t>
      </w:r>
      <w:r w:rsidRPr="00455B28">
        <w:rPr>
          <w:i/>
          <w:iCs/>
          <w:sz w:val="26"/>
          <w:szCs w:val="26"/>
          <w:lang w:val="it-IT"/>
        </w:rPr>
        <w:t xml:space="preserve">  </w:t>
      </w:r>
      <w:r w:rsidRPr="005378F7">
        <w:rPr>
          <w:color w:val="FF0000"/>
          <w:sz w:val="26"/>
          <w:szCs w:val="26"/>
          <w:lang w:val="it-IT"/>
        </w:rPr>
        <w:t xml:space="preserve">_____  </w:t>
      </w:r>
      <w:r w:rsidRPr="005378F7">
        <w:rPr>
          <w:i/>
          <w:iCs/>
          <w:color w:val="FF0000"/>
          <w:sz w:val="26"/>
          <w:szCs w:val="26"/>
          <w:lang w:val="it-IT"/>
        </w:rPr>
        <w:t>[Ghi tên nhà thầu]</w:t>
      </w:r>
      <w:r w:rsidRPr="005378F7">
        <w:rPr>
          <w:color w:val="FF0000"/>
          <w:sz w:val="26"/>
          <w:szCs w:val="26"/>
          <w:lang w:val="it-IT"/>
        </w:rPr>
        <w:t xml:space="preserve"> </w:t>
      </w:r>
      <w:bookmarkStart w:id="4" w:name="_Hlk162361821"/>
      <w:r w:rsidRPr="00455B28">
        <w:rPr>
          <w:sz w:val="26"/>
          <w:szCs w:val="26"/>
          <w:lang w:val="es-ES"/>
        </w:rPr>
        <w:t>cam kết:</w:t>
      </w:r>
    </w:p>
    <w:p w14:paraId="6EFADA8F" w14:textId="7F0F913A" w:rsidR="00FA5450" w:rsidRPr="00455B28" w:rsidRDefault="00FA5450" w:rsidP="00FA5450">
      <w:pPr>
        <w:widowControl w:val="0"/>
        <w:suppressAutoHyphens/>
        <w:spacing w:before="120" w:after="120" w:line="264" w:lineRule="auto"/>
        <w:ind w:right="-72" w:firstLine="709"/>
        <w:jc w:val="both"/>
        <w:rPr>
          <w:sz w:val="26"/>
          <w:szCs w:val="26"/>
          <w:vertAlign w:val="superscript"/>
          <w:lang w:val="pl-PL"/>
        </w:rPr>
      </w:pPr>
      <w:r w:rsidRPr="00455B28">
        <w:rPr>
          <w:sz w:val="26"/>
          <w:szCs w:val="26"/>
        </w:rPr>
        <w:t xml:space="preserve">1. </w:t>
      </w:r>
      <w:r w:rsidRPr="00455B28">
        <w:rPr>
          <w:sz w:val="26"/>
          <w:szCs w:val="26"/>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w:t>
      </w:r>
      <w:r w:rsidR="00D26410">
        <w:rPr>
          <w:sz w:val="26"/>
          <w:szCs w:val="26"/>
          <w:lang w:val="pl-PL"/>
        </w:rPr>
        <w:t>n;</w:t>
      </w:r>
    </w:p>
    <w:p w14:paraId="289F9CC8" w14:textId="2B0AB061" w:rsidR="00FA5450" w:rsidRPr="00455B28" w:rsidRDefault="00FA5450" w:rsidP="00FA5450">
      <w:pPr>
        <w:widowControl w:val="0"/>
        <w:suppressAutoHyphens/>
        <w:spacing w:before="120" w:after="120" w:line="264" w:lineRule="auto"/>
        <w:ind w:right="-72" w:firstLine="709"/>
        <w:jc w:val="both"/>
        <w:rPr>
          <w:spacing w:val="-4"/>
          <w:sz w:val="26"/>
          <w:szCs w:val="26"/>
          <w:lang w:val="es-ES"/>
        </w:rPr>
      </w:pPr>
      <w:bookmarkStart w:id="5" w:name="_Hlk81165634"/>
      <w:r w:rsidRPr="00455B28">
        <w:rPr>
          <w:spacing w:val="-4"/>
          <w:sz w:val="26"/>
          <w:szCs w:val="26"/>
          <w:lang w:val="es-ES"/>
        </w:rPr>
        <w:t>2. Hạch toán tài chính độc lậ</w:t>
      </w:r>
      <w:r w:rsidR="00D26410">
        <w:rPr>
          <w:spacing w:val="-4"/>
          <w:sz w:val="26"/>
          <w:szCs w:val="26"/>
          <w:lang w:val="es-ES"/>
        </w:rPr>
        <w:t>p;</w:t>
      </w:r>
    </w:p>
    <w:p w14:paraId="0E4E6FD0" w14:textId="7D04D308" w:rsidR="00FA5450" w:rsidRPr="00455B28" w:rsidRDefault="00FA5450" w:rsidP="00FA5450">
      <w:pPr>
        <w:widowControl w:val="0"/>
        <w:suppressAutoHyphens/>
        <w:spacing w:before="120" w:after="120" w:line="264" w:lineRule="auto"/>
        <w:ind w:right="-72" w:firstLine="709"/>
        <w:jc w:val="both"/>
        <w:rPr>
          <w:spacing w:val="-4"/>
          <w:sz w:val="26"/>
          <w:szCs w:val="26"/>
          <w:lang w:val="es-ES"/>
        </w:rPr>
      </w:pPr>
      <w:r w:rsidRPr="00455B28">
        <w:rPr>
          <w:spacing w:val="-4"/>
          <w:sz w:val="26"/>
          <w:szCs w:val="26"/>
          <w:lang w:val="es-ES"/>
        </w:rPr>
        <w:t xml:space="preserve">3. </w:t>
      </w:r>
      <w:r w:rsidRPr="00455B28">
        <w:rPr>
          <w:sz w:val="26"/>
          <w:szCs w:val="26"/>
          <w:lang w:val="nl-NL"/>
        </w:rPr>
        <w:t>Đã thực hiện nghĩa vụ kê khai thuế</w:t>
      </w:r>
      <w:r w:rsidRPr="00455B28">
        <w:rPr>
          <w:sz w:val="26"/>
          <w:szCs w:val="26"/>
        </w:rPr>
        <w:t xml:space="preserve"> và</w:t>
      </w:r>
      <w:r w:rsidRPr="00455B28">
        <w:rPr>
          <w:sz w:val="26"/>
          <w:szCs w:val="26"/>
          <w:lang w:val="nl-NL"/>
        </w:rPr>
        <w:t xml:space="preserve"> nộp thuế của năm tài chính gần nhất;</w:t>
      </w:r>
      <w:bookmarkEnd w:id="5"/>
    </w:p>
    <w:p w14:paraId="72243927" w14:textId="3D20CB6C" w:rsidR="00FA5450" w:rsidRPr="00455B28" w:rsidRDefault="00FA5450" w:rsidP="00FA5450">
      <w:pPr>
        <w:widowControl w:val="0"/>
        <w:suppressAutoHyphens/>
        <w:spacing w:before="120" w:after="120" w:line="264" w:lineRule="auto"/>
        <w:ind w:right="-72" w:firstLine="709"/>
        <w:jc w:val="both"/>
        <w:rPr>
          <w:spacing w:val="-4"/>
          <w:sz w:val="26"/>
          <w:szCs w:val="26"/>
          <w:lang w:val="es-ES"/>
        </w:rPr>
      </w:pPr>
      <w:r w:rsidRPr="00455B28">
        <w:rPr>
          <w:spacing w:val="-4"/>
          <w:sz w:val="26"/>
          <w:szCs w:val="26"/>
          <w:lang w:val="es-ES"/>
        </w:rPr>
        <w:t>4. Không đang trong thời gian bị cấm tham dự thầu theo quy định của pháp luật;</w:t>
      </w:r>
    </w:p>
    <w:p w14:paraId="72B18F04" w14:textId="0068B8A0" w:rsidR="00FA5450" w:rsidRDefault="00FA5450" w:rsidP="00FA5450">
      <w:pPr>
        <w:widowControl w:val="0"/>
        <w:suppressAutoHyphens/>
        <w:spacing w:before="120" w:after="120" w:line="264" w:lineRule="auto"/>
        <w:ind w:right="-72" w:firstLine="709"/>
        <w:jc w:val="both"/>
        <w:rPr>
          <w:spacing w:val="-4"/>
          <w:sz w:val="26"/>
          <w:szCs w:val="26"/>
        </w:rPr>
      </w:pPr>
      <w:r w:rsidRPr="00455B28">
        <w:rPr>
          <w:spacing w:val="-4"/>
          <w:sz w:val="26"/>
          <w:szCs w:val="26"/>
          <w:lang w:val="es-ES"/>
        </w:rPr>
        <w:t xml:space="preserve">5. </w:t>
      </w:r>
      <w:r w:rsidR="005378F7">
        <w:rPr>
          <w:spacing w:val="-4"/>
          <w:sz w:val="26"/>
          <w:szCs w:val="26"/>
          <w:lang w:val="es-ES"/>
        </w:rPr>
        <w:t xml:space="preserve">Đại </w:t>
      </w:r>
      <w:r w:rsidR="005378F7" w:rsidRPr="005378F7">
        <w:rPr>
          <w:spacing w:val="-4"/>
          <w:sz w:val="26"/>
          <w:szCs w:val="26"/>
          <w:lang w:val="es-ES"/>
        </w:rPr>
        <w:t>diện hợp pháp của nhà thầu</w:t>
      </w:r>
      <w:r w:rsidR="005378F7">
        <w:rPr>
          <w:spacing w:val="-4"/>
          <w:sz w:val="26"/>
          <w:szCs w:val="26"/>
          <w:lang w:val="es-ES"/>
        </w:rPr>
        <w:t xml:space="preserve"> k</w:t>
      </w:r>
      <w:r w:rsidRPr="00455B28">
        <w:rPr>
          <w:spacing w:val="-4"/>
          <w:sz w:val="26"/>
          <w:szCs w:val="26"/>
        </w:rPr>
        <w:t>hông đang bị truy cứu trách nhiệm hình sự;</w:t>
      </w:r>
    </w:p>
    <w:p w14:paraId="431CBB82" w14:textId="216C8EF5" w:rsidR="00D26410" w:rsidRPr="00D26410" w:rsidRDefault="00D26410" w:rsidP="00FA5450">
      <w:pPr>
        <w:widowControl w:val="0"/>
        <w:suppressAutoHyphens/>
        <w:spacing w:before="120" w:after="120" w:line="264" w:lineRule="auto"/>
        <w:ind w:right="-72" w:firstLine="709"/>
        <w:jc w:val="both"/>
        <w:rPr>
          <w:spacing w:val="-4"/>
          <w:sz w:val="26"/>
          <w:szCs w:val="26"/>
          <w:lang w:val="en-GB"/>
        </w:rPr>
      </w:pPr>
      <w:r>
        <w:rPr>
          <w:spacing w:val="-4"/>
          <w:sz w:val="26"/>
          <w:szCs w:val="26"/>
          <w:lang w:val="en-GB"/>
        </w:rPr>
        <w:t>6. C</w:t>
      </w:r>
      <w:r w:rsidRPr="00D26410">
        <w:rPr>
          <w:spacing w:val="-4"/>
          <w:sz w:val="26"/>
          <w:szCs w:val="26"/>
          <w:lang w:val="en-GB"/>
        </w:rPr>
        <w:t xml:space="preserve">ung cấp thông tin về giá của </w:t>
      </w:r>
      <w:r>
        <w:rPr>
          <w:spacing w:val="-4"/>
          <w:sz w:val="26"/>
          <w:szCs w:val="26"/>
          <w:lang w:val="en-GB"/>
        </w:rPr>
        <w:t>thuốc</w:t>
      </w:r>
      <w:r w:rsidRPr="00D26410">
        <w:rPr>
          <w:spacing w:val="-4"/>
          <w:sz w:val="26"/>
          <w:szCs w:val="26"/>
          <w:lang w:val="en-GB"/>
        </w:rPr>
        <w:t xml:space="preserve"> phù hợp với khả năng cung cấp của mình và bảo đảm việc cung cấp báo giá không vi phạm quy định của pháp luật về cạnh tranh, bán phá giá hoặc nâng khống giá</w:t>
      </w:r>
      <w:r>
        <w:rPr>
          <w:spacing w:val="-4"/>
          <w:sz w:val="26"/>
          <w:szCs w:val="26"/>
          <w:lang w:val="en-GB"/>
        </w:rPr>
        <w:t>;</w:t>
      </w:r>
    </w:p>
    <w:p w14:paraId="20C8846A" w14:textId="4C7F7078" w:rsidR="00FA5450" w:rsidRPr="00455B28" w:rsidRDefault="00D26410" w:rsidP="00FA5450">
      <w:pPr>
        <w:widowControl w:val="0"/>
        <w:suppressAutoHyphens/>
        <w:spacing w:before="120" w:after="120" w:line="264" w:lineRule="auto"/>
        <w:ind w:right="-72" w:firstLine="709"/>
        <w:jc w:val="both"/>
        <w:rPr>
          <w:spacing w:val="-4"/>
          <w:sz w:val="26"/>
          <w:szCs w:val="26"/>
          <w:lang w:val="es-ES"/>
        </w:rPr>
      </w:pPr>
      <w:r>
        <w:rPr>
          <w:spacing w:val="-4"/>
          <w:sz w:val="26"/>
          <w:szCs w:val="26"/>
          <w:lang w:val="es-ES"/>
        </w:rPr>
        <w:t>7</w:t>
      </w:r>
      <w:r w:rsidR="00FA5450" w:rsidRPr="00455B28">
        <w:rPr>
          <w:spacing w:val="-4"/>
          <w:sz w:val="26"/>
          <w:szCs w:val="26"/>
          <w:lang w:val="es-ES"/>
        </w:rPr>
        <w:t>. Không thực hiện các hành vi tham nhũng, hối lộ, thông thầu, cản trở và các hành vi vi phạm quy định khác của pháp luật đấu thầu.</w:t>
      </w:r>
    </w:p>
    <w:bookmarkEnd w:id="4"/>
    <w:tbl>
      <w:tblPr>
        <w:tblW w:w="0" w:type="auto"/>
        <w:tblLook w:val="01E0" w:firstRow="1" w:lastRow="1" w:firstColumn="1" w:lastColumn="1" w:noHBand="0" w:noVBand="0"/>
      </w:tblPr>
      <w:tblGrid>
        <w:gridCol w:w="3528"/>
        <w:gridCol w:w="5664"/>
      </w:tblGrid>
      <w:tr w:rsidR="00FA5450" w:rsidRPr="00455B28" w14:paraId="2B348425" w14:textId="77777777" w:rsidTr="00125F02">
        <w:tc>
          <w:tcPr>
            <w:tcW w:w="3528" w:type="dxa"/>
          </w:tcPr>
          <w:p w14:paraId="478CA901" w14:textId="77777777" w:rsidR="00FA5450" w:rsidRPr="00455B28" w:rsidRDefault="00FA5450" w:rsidP="00125F02">
            <w:pPr>
              <w:spacing w:before="120"/>
              <w:jc w:val="both"/>
              <w:rPr>
                <w:sz w:val="26"/>
                <w:szCs w:val="26"/>
                <w:lang w:val="it-IT"/>
              </w:rPr>
            </w:pPr>
          </w:p>
        </w:tc>
        <w:tc>
          <w:tcPr>
            <w:tcW w:w="5664" w:type="dxa"/>
          </w:tcPr>
          <w:p w14:paraId="7A3C64AD" w14:textId="77777777" w:rsidR="00FA5450" w:rsidRPr="00455B28" w:rsidRDefault="00FA5450" w:rsidP="00125F02">
            <w:pPr>
              <w:spacing w:before="120"/>
              <w:jc w:val="center"/>
              <w:rPr>
                <w:b/>
                <w:bCs/>
                <w:sz w:val="26"/>
                <w:szCs w:val="26"/>
                <w:lang w:val="it-IT"/>
              </w:rPr>
            </w:pPr>
          </w:p>
          <w:p w14:paraId="79EF2E77" w14:textId="77777777" w:rsidR="00FA5450" w:rsidRPr="00455B28" w:rsidRDefault="00FA5450" w:rsidP="00125F02">
            <w:pPr>
              <w:jc w:val="center"/>
              <w:rPr>
                <w:b/>
                <w:bCs/>
                <w:sz w:val="26"/>
                <w:szCs w:val="26"/>
                <w:vertAlign w:val="superscript"/>
                <w:lang w:val="it-IT"/>
              </w:rPr>
            </w:pPr>
            <w:r w:rsidRPr="00455B28">
              <w:rPr>
                <w:b/>
                <w:bCs/>
                <w:sz w:val="26"/>
                <w:szCs w:val="26"/>
                <w:lang w:val="it-IT"/>
              </w:rPr>
              <w:t>Đại diện hợp pháp của nhà thầu</w:t>
            </w:r>
            <w:r w:rsidRPr="00455B28">
              <w:rPr>
                <w:b/>
                <w:bCs/>
                <w:sz w:val="26"/>
                <w:szCs w:val="26"/>
                <w:vertAlign w:val="superscript"/>
                <w:lang w:val="it-IT"/>
              </w:rPr>
              <w:t>(1)</w:t>
            </w:r>
          </w:p>
          <w:p w14:paraId="67D6818A" w14:textId="77777777" w:rsidR="00FA5450" w:rsidRPr="00455B28" w:rsidRDefault="00FA5450" w:rsidP="00125F02">
            <w:pPr>
              <w:jc w:val="center"/>
              <w:rPr>
                <w:i/>
                <w:sz w:val="26"/>
                <w:szCs w:val="26"/>
                <w:vertAlign w:val="superscript"/>
                <w:lang w:val="it-IT"/>
              </w:rPr>
            </w:pPr>
            <w:r w:rsidRPr="00455B28">
              <w:rPr>
                <w:i/>
                <w:sz w:val="26"/>
                <w:szCs w:val="26"/>
                <w:lang w:val="it-IT"/>
              </w:rPr>
              <w:t>[Ghi tên, chức danh, ký tên và đóng dấu]</w:t>
            </w:r>
          </w:p>
        </w:tc>
      </w:tr>
    </w:tbl>
    <w:p w14:paraId="18BE4055" w14:textId="77777777" w:rsidR="00FA5450" w:rsidRPr="00455B28" w:rsidRDefault="00FA5450" w:rsidP="00FA5450">
      <w:pPr>
        <w:spacing w:before="120" w:after="120" w:line="264" w:lineRule="auto"/>
        <w:ind w:firstLine="567"/>
        <w:jc w:val="both"/>
        <w:rPr>
          <w:sz w:val="26"/>
          <w:szCs w:val="26"/>
          <w:lang w:val="de-DE"/>
        </w:rPr>
      </w:pPr>
      <w:bookmarkStart w:id="6" w:name="_Hlk162361854"/>
      <w:r w:rsidRPr="00455B28">
        <w:rPr>
          <w:sz w:val="26"/>
          <w:szCs w:val="26"/>
          <w:lang w:val="de-DE"/>
        </w:rPr>
        <w:t>Ghi chú:</w:t>
      </w:r>
    </w:p>
    <w:p w14:paraId="55B6BBE5" w14:textId="4D452379" w:rsidR="00FA5450" w:rsidRPr="00455B28" w:rsidRDefault="00FA5450" w:rsidP="00FA5450">
      <w:pPr>
        <w:spacing w:before="120" w:after="120" w:line="264" w:lineRule="auto"/>
        <w:ind w:firstLine="567"/>
        <w:jc w:val="both"/>
        <w:rPr>
          <w:sz w:val="26"/>
          <w:szCs w:val="26"/>
          <w:lang w:val="es-ES"/>
        </w:rPr>
      </w:pPr>
      <w:r w:rsidRPr="00455B28">
        <w:rPr>
          <w:sz w:val="26"/>
          <w:szCs w:val="26"/>
          <w:lang w:val="es-ES"/>
        </w:rPr>
        <w:t xml:space="preserve">(1) Trường hợp đại diện theo pháp luật của nhà thầu ủy quyền cho cấp dưới ký </w:t>
      </w:r>
      <w:r>
        <w:rPr>
          <w:sz w:val="26"/>
          <w:szCs w:val="26"/>
          <w:lang w:val="es-ES"/>
        </w:rPr>
        <w:t>đại diện nhà cung cấp</w:t>
      </w:r>
      <w:r w:rsidRPr="00455B28">
        <w:rPr>
          <w:sz w:val="26"/>
          <w:szCs w:val="26"/>
          <w:lang w:val="es-ES"/>
        </w:rPr>
        <w:t xml:space="preserve"> thì phải gửi kèm theo Giấy ủy quyền theo quy định. Trường hợp tại điều lệ công ty hoặc tại các tài liệu khác liên quan có phân công trách nhiệm cho cấp dưới ký </w:t>
      </w:r>
      <w:r>
        <w:rPr>
          <w:sz w:val="26"/>
          <w:szCs w:val="26"/>
          <w:lang w:val="es-ES"/>
        </w:rPr>
        <w:t>đại diện nhà cung cấp</w:t>
      </w:r>
      <w:r w:rsidRPr="00455B28">
        <w:rPr>
          <w:sz w:val="26"/>
          <w:szCs w:val="26"/>
          <w:lang w:val="es-ES"/>
        </w:rPr>
        <w:t xml:space="preserve"> thì phải gửi kèm theo bản chụp các văn bản, tài liệu này (không cần lập Giấy ủy quyền). </w:t>
      </w:r>
      <w:bookmarkEnd w:id="6"/>
    </w:p>
    <w:p w14:paraId="5E5310D0" w14:textId="77777777" w:rsidR="00FA5450" w:rsidRDefault="00FA5450" w:rsidP="00FA5450">
      <w:pPr>
        <w:jc w:val="both"/>
        <w:rPr>
          <w:szCs w:val="28"/>
        </w:rPr>
      </w:pPr>
    </w:p>
    <w:p w14:paraId="385BAC50" w14:textId="77777777" w:rsidR="00792A50" w:rsidRPr="00645885" w:rsidRDefault="00792A50" w:rsidP="002A1A0D">
      <w:pPr>
        <w:spacing w:after="120"/>
        <w:jc w:val="both"/>
        <w:rPr>
          <w:sz w:val="26"/>
          <w:szCs w:val="26"/>
          <w:lang w:val="hr-HR"/>
        </w:rPr>
      </w:pPr>
    </w:p>
    <w:sectPr w:rsidR="00792A50" w:rsidRPr="00645885" w:rsidSect="005A7FE1">
      <w:pgSz w:w="11909" w:h="16834" w:code="9"/>
      <w:pgMar w:top="1134" w:right="1134" w:bottom="1134" w:left="1418" w:header="454" w:footer="346"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225A3" w14:textId="77777777" w:rsidR="0020454E" w:rsidRDefault="0020454E" w:rsidP="005A7FE1">
      <w:r>
        <w:separator/>
      </w:r>
    </w:p>
  </w:endnote>
  <w:endnote w:type="continuationSeparator" w:id="0">
    <w:p w14:paraId="4C3FFAAF" w14:textId="77777777" w:rsidR="0020454E" w:rsidRDefault="0020454E" w:rsidP="005A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C813F1" w14:textId="77777777" w:rsidR="0020454E" w:rsidRDefault="0020454E" w:rsidP="005A7FE1">
      <w:r>
        <w:separator/>
      </w:r>
    </w:p>
  </w:footnote>
  <w:footnote w:type="continuationSeparator" w:id="0">
    <w:p w14:paraId="4AB46450" w14:textId="77777777" w:rsidR="0020454E" w:rsidRDefault="0020454E" w:rsidP="005A7F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7978553"/>
      <w:docPartObj>
        <w:docPartGallery w:val="Page Numbers (Top of Page)"/>
        <w:docPartUnique/>
      </w:docPartObj>
    </w:sdtPr>
    <w:sdtEndPr>
      <w:rPr>
        <w:noProof/>
      </w:rPr>
    </w:sdtEndPr>
    <w:sdtContent>
      <w:p w14:paraId="0B09CD64" w14:textId="6928650D" w:rsidR="005A7FE1" w:rsidRDefault="005A7FE1">
        <w:pPr>
          <w:pStyle w:val="Header"/>
          <w:jc w:val="center"/>
        </w:pPr>
        <w:r>
          <w:fldChar w:fldCharType="begin"/>
        </w:r>
        <w:r>
          <w:instrText xml:space="preserve"> PAGE   \* MERGEFORMAT </w:instrText>
        </w:r>
        <w:r>
          <w:fldChar w:fldCharType="separate"/>
        </w:r>
        <w:r w:rsidR="00A2716E">
          <w:rPr>
            <w:noProof/>
          </w:rPr>
          <w:t>2</w:t>
        </w:r>
        <w:r>
          <w:rPr>
            <w:noProof/>
          </w:rPr>
          <w:fldChar w:fldCharType="end"/>
        </w:r>
      </w:p>
    </w:sdtContent>
  </w:sdt>
  <w:p w14:paraId="1D637F15" w14:textId="77777777" w:rsidR="005A7FE1" w:rsidRDefault="005A7F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8B78CE"/>
    <w:multiLevelType w:val="hybridMultilevel"/>
    <w:tmpl w:val="70E201BE"/>
    <w:lvl w:ilvl="0" w:tplc="5792D21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65280125"/>
    <w:multiLevelType w:val="hybridMultilevel"/>
    <w:tmpl w:val="C9263E4E"/>
    <w:lvl w:ilvl="0" w:tplc="C57CB950">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67027E44"/>
    <w:multiLevelType w:val="hybridMultilevel"/>
    <w:tmpl w:val="01CEBC7E"/>
    <w:lvl w:ilvl="0" w:tplc="DEB66960">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A50"/>
    <w:rsid w:val="00020FCE"/>
    <w:rsid w:val="00022D16"/>
    <w:rsid w:val="00037BB8"/>
    <w:rsid w:val="00040789"/>
    <w:rsid w:val="0006082D"/>
    <w:rsid w:val="00060BEE"/>
    <w:rsid w:val="00073D7B"/>
    <w:rsid w:val="0008725A"/>
    <w:rsid w:val="000911F3"/>
    <w:rsid w:val="000927FB"/>
    <w:rsid w:val="000D6C25"/>
    <w:rsid w:val="000E26A2"/>
    <w:rsid w:val="000F7A8B"/>
    <w:rsid w:val="00101A32"/>
    <w:rsid w:val="00107A44"/>
    <w:rsid w:val="00107DE5"/>
    <w:rsid w:val="0014610F"/>
    <w:rsid w:val="00155CD7"/>
    <w:rsid w:val="001651F3"/>
    <w:rsid w:val="00174CC5"/>
    <w:rsid w:val="001B6517"/>
    <w:rsid w:val="001D0754"/>
    <w:rsid w:val="001D5E00"/>
    <w:rsid w:val="001D708C"/>
    <w:rsid w:val="001F1E43"/>
    <w:rsid w:val="0020412B"/>
    <w:rsid w:val="0020454E"/>
    <w:rsid w:val="00211130"/>
    <w:rsid w:val="002264A6"/>
    <w:rsid w:val="00264B79"/>
    <w:rsid w:val="00275148"/>
    <w:rsid w:val="00294180"/>
    <w:rsid w:val="002A1A0D"/>
    <w:rsid w:val="002A3E6C"/>
    <w:rsid w:val="002A4461"/>
    <w:rsid w:val="002D0583"/>
    <w:rsid w:val="002D505B"/>
    <w:rsid w:val="002E2962"/>
    <w:rsid w:val="002F5ACD"/>
    <w:rsid w:val="00326193"/>
    <w:rsid w:val="003305BB"/>
    <w:rsid w:val="0033714A"/>
    <w:rsid w:val="00357335"/>
    <w:rsid w:val="00387169"/>
    <w:rsid w:val="003930A4"/>
    <w:rsid w:val="00394E41"/>
    <w:rsid w:val="003E48E6"/>
    <w:rsid w:val="003E790C"/>
    <w:rsid w:val="003F5F99"/>
    <w:rsid w:val="00402665"/>
    <w:rsid w:val="00402EB9"/>
    <w:rsid w:val="00432E35"/>
    <w:rsid w:val="00445A0F"/>
    <w:rsid w:val="00445A5F"/>
    <w:rsid w:val="0046535B"/>
    <w:rsid w:val="004B1657"/>
    <w:rsid w:val="004B1B7E"/>
    <w:rsid w:val="004E6DBC"/>
    <w:rsid w:val="004F4856"/>
    <w:rsid w:val="004F7A47"/>
    <w:rsid w:val="00514A64"/>
    <w:rsid w:val="00514BF6"/>
    <w:rsid w:val="00535EAE"/>
    <w:rsid w:val="005378F7"/>
    <w:rsid w:val="0056566D"/>
    <w:rsid w:val="005736BA"/>
    <w:rsid w:val="00592C0E"/>
    <w:rsid w:val="005A7FE1"/>
    <w:rsid w:val="005D6DB8"/>
    <w:rsid w:val="005E6E92"/>
    <w:rsid w:val="005F1BE0"/>
    <w:rsid w:val="00605CB6"/>
    <w:rsid w:val="00617C2B"/>
    <w:rsid w:val="00632EA5"/>
    <w:rsid w:val="0064443C"/>
    <w:rsid w:val="00645885"/>
    <w:rsid w:val="00661629"/>
    <w:rsid w:val="006C3996"/>
    <w:rsid w:val="0071359F"/>
    <w:rsid w:val="00721629"/>
    <w:rsid w:val="00727E57"/>
    <w:rsid w:val="007656DD"/>
    <w:rsid w:val="00792A50"/>
    <w:rsid w:val="00794E0C"/>
    <w:rsid w:val="007C5E93"/>
    <w:rsid w:val="007D6FE1"/>
    <w:rsid w:val="008136A1"/>
    <w:rsid w:val="008557B6"/>
    <w:rsid w:val="00856ED1"/>
    <w:rsid w:val="008B2389"/>
    <w:rsid w:val="008B6D7C"/>
    <w:rsid w:val="008C01B7"/>
    <w:rsid w:val="008C17B8"/>
    <w:rsid w:val="008D05D6"/>
    <w:rsid w:val="008E4A0E"/>
    <w:rsid w:val="00956692"/>
    <w:rsid w:val="009648ED"/>
    <w:rsid w:val="009B4867"/>
    <w:rsid w:val="009B7462"/>
    <w:rsid w:val="009C2010"/>
    <w:rsid w:val="009D56EA"/>
    <w:rsid w:val="00A07F6C"/>
    <w:rsid w:val="00A2716E"/>
    <w:rsid w:val="00A56183"/>
    <w:rsid w:val="00A974D0"/>
    <w:rsid w:val="00AB2689"/>
    <w:rsid w:val="00AE11ED"/>
    <w:rsid w:val="00AE1D35"/>
    <w:rsid w:val="00B03CD3"/>
    <w:rsid w:val="00B07D06"/>
    <w:rsid w:val="00B302EF"/>
    <w:rsid w:val="00B303A8"/>
    <w:rsid w:val="00B344BF"/>
    <w:rsid w:val="00B562E2"/>
    <w:rsid w:val="00B72215"/>
    <w:rsid w:val="00B81AE3"/>
    <w:rsid w:val="00B94889"/>
    <w:rsid w:val="00BC30FA"/>
    <w:rsid w:val="00BC3618"/>
    <w:rsid w:val="00BC4C5D"/>
    <w:rsid w:val="00BE0FE2"/>
    <w:rsid w:val="00C11ADE"/>
    <w:rsid w:val="00C1699C"/>
    <w:rsid w:val="00C3423D"/>
    <w:rsid w:val="00C763C3"/>
    <w:rsid w:val="00C813C0"/>
    <w:rsid w:val="00CA174B"/>
    <w:rsid w:val="00CB04C0"/>
    <w:rsid w:val="00CC7CBC"/>
    <w:rsid w:val="00CD1575"/>
    <w:rsid w:val="00CD4977"/>
    <w:rsid w:val="00CE4EAD"/>
    <w:rsid w:val="00D02C6F"/>
    <w:rsid w:val="00D1175F"/>
    <w:rsid w:val="00D26410"/>
    <w:rsid w:val="00D4370D"/>
    <w:rsid w:val="00D6647F"/>
    <w:rsid w:val="00DD5A65"/>
    <w:rsid w:val="00DE2136"/>
    <w:rsid w:val="00DF3408"/>
    <w:rsid w:val="00E3459F"/>
    <w:rsid w:val="00E469B4"/>
    <w:rsid w:val="00E954A9"/>
    <w:rsid w:val="00E95814"/>
    <w:rsid w:val="00EB753D"/>
    <w:rsid w:val="00EC7D5D"/>
    <w:rsid w:val="00F02511"/>
    <w:rsid w:val="00F5765B"/>
    <w:rsid w:val="00F6097C"/>
    <w:rsid w:val="00F74137"/>
    <w:rsid w:val="00F74E9B"/>
    <w:rsid w:val="00F9141A"/>
    <w:rsid w:val="00F95F0D"/>
    <w:rsid w:val="00FA5450"/>
    <w:rsid w:val="00FB01BE"/>
    <w:rsid w:val="00FC2C4C"/>
    <w:rsid w:val="00FC3360"/>
    <w:rsid w:val="00FC3636"/>
    <w:rsid w:val="00FC4572"/>
    <w:rsid w:val="00FC52E2"/>
    <w:rsid w:val="00FD3D5A"/>
    <w:rsid w:val="00FF74C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C593B"/>
  <w15:docId w15:val="{3C830674-FF94-4E98-8ED4-0C62DBE33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semiHidden/>
    <w:unhideWhenUsed/>
    <w:qFormat/>
    <w:rsid w:val="00FA5450"/>
    <w:pPr>
      <w:keepNext/>
      <w:keepLines/>
      <w:spacing w:before="200"/>
      <w:outlineLvl w:val="2"/>
    </w:pPr>
    <w:rPr>
      <w:rFonts w:asciiTheme="majorHAnsi" w:eastAsiaTheme="majorEastAsia" w:hAnsiTheme="majorHAnsi" w:cstheme="majorBidi"/>
      <w:b/>
      <w:bCs/>
      <w:color w:val="4F81BD" w:themeColor="accent1"/>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92A50"/>
    <w:pPr>
      <w:ind w:left="720"/>
      <w:contextualSpacing/>
    </w:p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0D6C25"/>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D07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0754"/>
    <w:rPr>
      <w:rFonts w:ascii="Segoe UI" w:hAnsi="Segoe UI" w:cs="Segoe UI"/>
      <w:sz w:val="18"/>
      <w:szCs w:val="18"/>
    </w:rPr>
  </w:style>
  <w:style w:type="paragraph" w:styleId="Header">
    <w:name w:val="header"/>
    <w:basedOn w:val="Normal"/>
    <w:link w:val="HeaderChar"/>
    <w:uiPriority w:val="99"/>
    <w:unhideWhenUsed/>
    <w:rsid w:val="005A7FE1"/>
    <w:pPr>
      <w:tabs>
        <w:tab w:val="center" w:pos="4513"/>
        <w:tab w:val="right" w:pos="9026"/>
      </w:tabs>
    </w:pPr>
  </w:style>
  <w:style w:type="character" w:customStyle="1" w:styleId="HeaderChar">
    <w:name w:val="Header Char"/>
    <w:basedOn w:val="DefaultParagraphFont"/>
    <w:link w:val="Header"/>
    <w:uiPriority w:val="99"/>
    <w:rsid w:val="005A7FE1"/>
  </w:style>
  <w:style w:type="paragraph" w:styleId="Footer">
    <w:name w:val="footer"/>
    <w:basedOn w:val="Normal"/>
    <w:link w:val="FooterChar"/>
    <w:uiPriority w:val="99"/>
    <w:unhideWhenUsed/>
    <w:rsid w:val="005A7FE1"/>
    <w:pPr>
      <w:tabs>
        <w:tab w:val="center" w:pos="4513"/>
        <w:tab w:val="right" w:pos="9026"/>
      </w:tabs>
    </w:pPr>
  </w:style>
  <w:style w:type="character" w:customStyle="1" w:styleId="FooterChar">
    <w:name w:val="Footer Char"/>
    <w:basedOn w:val="DefaultParagraphFont"/>
    <w:link w:val="Footer"/>
    <w:uiPriority w:val="99"/>
    <w:rsid w:val="005A7FE1"/>
  </w:style>
  <w:style w:type="character" w:styleId="Hyperlink">
    <w:name w:val="Hyperlink"/>
    <w:basedOn w:val="DefaultParagraphFont"/>
    <w:uiPriority w:val="99"/>
    <w:unhideWhenUsed/>
    <w:rsid w:val="00856ED1"/>
    <w:rPr>
      <w:color w:val="0000FF" w:themeColor="hyperlink"/>
      <w:u w:val="single"/>
    </w:rPr>
  </w:style>
  <w:style w:type="character" w:customStyle="1" w:styleId="Heading3Char">
    <w:name w:val="Heading 3 Char"/>
    <w:basedOn w:val="DefaultParagraphFont"/>
    <w:link w:val="Heading3"/>
    <w:semiHidden/>
    <w:rsid w:val="00FA5450"/>
    <w:rPr>
      <w:rFonts w:asciiTheme="majorHAnsi" w:eastAsiaTheme="majorEastAsia" w:hAnsiTheme="majorHAnsi" w:cstheme="majorBidi"/>
      <w:b/>
      <w:bCs/>
      <w:color w:val="4F81BD" w:themeColor="accent1"/>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750</Words>
  <Characters>4279</Characters>
  <Application>Microsoft Office Word</Application>
  <DocSecurity>0</DocSecurity>
  <Lines>35</Lines>
  <Paragraphs>10</Paragraphs>
  <ScaleCrop>false</ScaleCrop>
  <HeadingPairs>
    <vt:vector size="6" baseType="variant">
      <vt:variant>
        <vt:lpstr>Title</vt:lpstr>
      </vt:variant>
      <vt:variant>
        <vt:i4>1</vt:i4>
      </vt:variant>
      <vt:variant>
        <vt:lpstr>Headings</vt:lpstr>
      </vt:variant>
      <vt:variant>
        <vt:i4>4</vt:i4>
      </vt:variant>
      <vt:variant>
        <vt:lpstr>Tiêu đề</vt:lpstr>
      </vt:variant>
      <vt:variant>
        <vt:i4>1</vt:i4>
      </vt:variant>
    </vt:vector>
  </HeadingPairs>
  <TitlesOfParts>
    <vt:vector size="6" baseType="lpstr">
      <vt:lpstr/>
      <vt:lpstr>        Mã số thuế:</vt:lpstr>
      <vt:lpstr>        Địa chỉ:</vt:lpstr>
      <vt:lpstr>        Điện thoại: cty và người liên hệ; mail:</vt:lpstr>
      <vt:lpstr>        </vt:lpstr>
      <vt:lpstr/>
    </vt:vector>
  </TitlesOfParts>
  <Company>home</Company>
  <LinksUpToDate>false</LinksUpToDate>
  <CharactersWithSpaces>5019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14</cp:revision>
  <cp:lastPrinted>2025-03-28T07:27:00Z</cp:lastPrinted>
  <dcterms:created xsi:type="dcterms:W3CDTF">2025-03-27T08:59:00Z</dcterms:created>
  <dcterms:modified xsi:type="dcterms:W3CDTF">2025-03-28T08:29:00Z</dcterms:modified>
</cp:coreProperties>
</file>